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0CA77" w14:textId="08C6D8B2" w:rsidR="00D30AD8" w:rsidRDefault="00D30AD8" w:rsidP="00D30AD8">
      <w:pPr>
        <w:pStyle w:val="Heading2"/>
        <w:jc w:val="center"/>
      </w:pPr>
      <w:r>
        <w:t xml:space="preserve">Participants of the </w:t>
      </w:r>
      <w:r w:rsidRPr="00D30AD8">
        <w:t>Taxation and Digitalization in Asia</w:t>
      </w:r>
    </w:p>
    <w:p w14:paraId="64C17C80" w14:textId="6FAF02D8" w:rsidR="00D30AD8" w:rsidRPr="00D30AD8" w:rsidRDefault="00D30AD8" w:rsidP="00D30AD8">
      <w:pPr>
        <w:jc w:val="center"/>
        <w:rPr>
          <w:rFonts w:eastAsia="Century Gothic" w:cs="Arial (Body)"/>
          <w:b/>
          <w:caps/>
          <w:color w:val="009CDE"/>
          <w:szCs w:val="20"/>
          <w:lang w:eastAsia="en-US"/>
        </w:rPr>
      </w:pPr>
      <w:r w:rsidRPr="00D30AD8">
        <w:rPr>
          <w:rFonts w:eastAsia="Century Gothic" w:cs="Arial (Body)"/>
          <w:b/>
          <w:caps/>
          <w:color w:val="009CDE"/>
          <w:szCs w:val="20"/>
          <w:lang w:eastAsia="en-US"/>
        </w:rPr>
        <w:t>September 14, 2021</w:t>
      </w:r>
    </w:p>
    <w:p w14:paraId="4FD76CDF" w14:textId="77777777" w:rsidR="00D30AD8" w:rsidRDefault="00D30AD8" w:rsidP="00DA262C">
      <w:pPr>
        <w:rPr>
          <w:rFonts w:asciiTheme="minorHAnsi" w:hAnsiTheme="minorHAnsi" w:cstheme="minorHAnsi"/>
          <w:b/>
          <w:bCs/>
          <w:szCs w:val="20"/>
          <w:lang w:eastAsia="ja-JP"/>
        </w:rPr>
      </w:pPr>
    </w:p>
    <w:p w14:paraId="19E876A7" w14:textId="422BEB82" w:rsidR="00D30AD8" w:rsidRPr="00D30AD8" w:rsidRDefault="00D30AD8" w:rsidP="00DA262C">
      <w:pPr>
        <w:rPr>
          <w:rFonts w:eastAsia="Century Gothic" w:cs="Arial (Body)"/>
          <w:b/>
          <w:caps/>
          <w:color w:val="009CDE"/>
          <w:szCs w:val="20"/>
          <w:lang w:eastAsia="en-US"/>
        </w:rPr>
      </w:pPr>
      <w:r w:rsidRPr="00D30AD8">
        <w:rPr>
          <w:rFonts w:eastAsia="Century Gothic" w:cs="Arial (Body)"/>
          <w:b/>
          <w:caps/>
          <w:color w:val="009CDE"/>
          <w:szCs w:val="20"/>
          <w:lang w:eastAsia="en-US"/>
        </w:rPr>
        <w:t>Opening Remarks</w:t>
      </w:r>
    </w:p>
    <w:p w14:paraId="65E652B6" w14:textId="52AF9C3A" w:rsidR="00345DA7" w:rsidRDefault="00D30AD8" w:rsidP="00345DA7">
      <w:pPr>
        <w:spacing w:before="0" w:line="240" w:lineRule="auto"/>
        <w:rPr>
          <w:sz w:val="22"/>
          <w:szCs w:val="22"/>
        </w:rPr>
      </w:pPr>
      <w:r>
        <w:rPr>
          <w:rFonts w:asciiTheme="minorHAnsi" w:hAnsiTheme="minorHAnsi" w:cstheme="minorHAnsi"/>
          <w:b/>
          <w:bCs/>
          <w:szCs w:val="20"/>
          <w:lang w:eastAsia="ja-JP"/>
        </w:rPr>
        <w:drawing>
          <wp:anchor distT="0" distB="0" distL="114300" distR="114300" simplePos="0" relativeHeight="251664384" behindDoc="0" locked="0" layoutInCell="1" allowOverlap="1" wp14:anchorId="42DF1212" wp14:editId="5BE92802">
            <wp:simplePos x="0" y="0"/>
            <wp:positionH relativeFrom="column">
              <wp:posOffset>0</wp:posOffset>
            </wp:positionH>
            <wp:positionV relativeFrom="paragraph">
              <wp:posOffset>97790</wp:posOffset>
            </wp:positionV>
            <wp:extent cx="1370457" cy="1810512"/>
            <wp:effectExtent l="0" t="0" r="1270" b="0"/>
            <wp:wrapSquare wrapText="bothSides"/>
            <wp:docPr id="7" name="Picture 7" descr="A picture containing person, wall, person,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wall, person, re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70457" cy="1810512"/>
                    </a:xfrm>
                    <a:prstGeom prst="rect">
                      <a:avLst/>
                    </a:prstGeom>
                  </pic:spPr>
                </pic:pic>
              </a:graphicData>
            </a:graphic>
          </wp:anchor>
        </w:drawing>
      </w:r>
      <w:r w:rsidR="00345DA7" w:rsidRPr="00345DA7">
        <w:rPr>
          <w:rFonts w:asciiTheme="minorHAnsi" w:hAnsiTheme="minorHAnsi" w:cstheme="minorHAnsi"/>
          <w:b/>
          <w:bCs/>
          <w:szCs w:val="20"/>
          <w:lang w:eastAsia="ja-JP"/>
        </w:rPr>
        <w:t>Kristalina Georgieva</w:t>
      </w:r>
      <w:r w:rsidR="00345DA7">
        <w:rPr>
          <w:sz w:val="22"/>
          <w:szCs w:val="22"/>
        </w:rPr>
        <w:t xml:space="preserve"> </w:t>
      </w:r>
    </w:p>
    <w:p w14:paraId="36092CB8" w14:textId="77777777" w:rsidR="00345DA7" w:rsidRDefault="00345DA7" w:rsidP="00345DA7">
      <w:pPr>
        <w:spacing w:before="0" w:line="240" w:lineRule="auto"/>
        <w:rPr>
          <w:sz w:val="22"/>
          <w:szCs w:val="22"/>
        </w:rPr>
      </w:pPr>
    </w:p>
    <w:p w14:paraId="410A5DBA" w14:textId="4A38B950" w:rsidR="00345DA7" w:rsidRPr="00345DA7" w:rsidRDefault="00345DA7" w:rsidP="00345DA7">
      <w:pPr>
        <w:spacing w:before="0" w:line="240" w:lineRule="auto"/>
        <w:rPr>
          <w:rFonts w:asciiTheme="minorHAnsi" w:hAnsiTheme="minorHAnsi" w:cstheme="minorHAnsi"/>
          <w:szCs w:val="20"/>
          <w:lang w:eastAsia="ja-JP"/>
        </w:rPr>
      </w:pPr>
      <w:r>
        <w:rPr>
          <w:sz w:val="22"/>
          <w:szCs w:val="22"/>
        </w:rPr>
        <w:t xml:space="preserve">Ms. Georgieva </w:t>
      </w:r>
      <w:r w:rsidRPr="00345DA7">
        <w:rPr>
          <w:rFonts w:asciiTheme="minorHAnsi" w:hAnsiTheme="minorHAnsi" w:cstheme="minorHAnsi"/>
          <w:szCs w:val="20"/>
          <w:lang w:eastAsia="ja-JP"/>
        </w:rPr>
        <w:t>is the Managing Director of the IMF since October 1, 2019.</w:t>
      </w:r>
    </w:p>
    <w:p w14:paraId="212C50AB" w14:textId="77777777" w:rsidR="00345DA7" w:rsidRPr="00345DA7" w:rsidRDefault="00345DA7" w:rsidP="00345DA7">
      <w:pPr>
        <w:spacing w:before="0" w:line="240" w:lineRule="auto"/>
        <w:rPr>
          <w:rFonts w:asciiTheme="minorHAnsi" w:hAnsiTheme="minorHAnsi" w:cstheme="minorHAnsi"/>
          <w:szCs w:val="20"/>
          <w:lang w:eastAsia="ja-JP"/>
        </w:rPr>
      </w:pPr>
      <w:r w:rsidRPr="00345DA7">
        <w:rPr>
          <w:rFonts w:asciiTheme="minorHAnsi" w:hAnsiTheme="minorHAnsi" w:cstheme="minorHAnsi"/>
          <w:szCs w:val="20"/>
          <w:lang w:eastAsia="ja-JP"/>
        </w:rPr>
        <w:t xml:space="preserve">She was CEO of the World Bank from January 2017 to September 2019, during which time she also served as Interim President for three months. </w:t>
      </w:r>
    </w:p>
    <w:p w14:paraId="1F9AE3F3" w14:textId="77777777" w:rsidR="00345DA7" w:rsidRPr="00345DA7" w:rsidRDefault="00345DA7" w:rsidP="00345DA7">
      <w:pPr>
        <w:spacing w:before="0" w:line="240" w:lineRule="auto"/>
        <w:rPr>
          <w:rFonts w:asciiTheme="minorHAnsi" w:hAnsiTheme="minorHAnsi" w:cstheme="minorHAnsi"/>
          <w:szCs w:val="20"/>
          <w:lang w:eastAsia="ja-JP"/>
        </w:rPr>
      </w:pPr>
      <w:r w:rsidRPr="00345DA7">
        <w:rPr>
          <w:rFonts w:asciiTheme="minorHAnsi" w:hAnsiTheme="minorHAnsi" w:cstheme="minorHAnsi"/>
          <w:szCs w:val="20"/>
          <w:lang w:eastAsia="ja-JP"/>
        </w:rPr>
        <w:t xml:space="preserve">Previously, Ms. Georgieva served as European Commission Vice President for Budget and Human Resources and as Commissioner for International Cooperation, Humanitarian Aid and Crisis Response. </w:t>
      </w:r>
    </w:p>
    <w:p w14:paraId="4EAA9477" w14:textId="77777777" w:rsidR="00345DA7" w:rsidRPr="00345DA7" w:rsidRDefault="00345DA7" w:rsidP="00345DA7">
      <w:pPr>
        <w:spacing w:before="0" w:line="240" w:lineRule="auto"/>
        <w:rPr>
          <w:rFonts w:asciiTheme="minorHAnsi" w:hAnsiTheme="minorHAnsi" w:cstheme="minorHAnsi"/>
          <w:szCs w:val="20"/>
          <w:lang w:eastAsia="ja-JP"/>
        </w:rPr>
      </w:pPr>
      <w:r w:rsidRPr="00345DA7">
        <w:rPr>
          <w:rFonts w:asciiTheme="minorHAnsi" w:hAnsiTheme="minorHAnsi" w:cstheme="minorHAnsi"/>
          <w:szCs w:val="20"/>
          <w:lang w:eastAsia="ja-JP"/>
        </w:rPr>
        <w:t xml:space="preserve">From 1993 to 2010, she held a number of senior positions at the World Bank, including as Vice President and Corporate Secretary in 2008, and as Director for Sustainable Development, Director for the Russian Federation (based in Moscow), Director for Environment, and Director for Environment and Social Development for the East Asia and Pacific Region. </w:t>
      </w:r>
    </w:p>
    <w:p w14:paraId="21F13042" w14:textId="77777777" w:rsidR="00345DA7" w:rsidRPr="00345DA7" w:rsidRDefault="00345DA7" w:rsidP="00345DA7">
      <w:pPr>
        <w:spacing w:before="0" w:line="240" w:lineRule="auto"/>
        <w:rPr>
          <w:rFonts w:asciiTheme="minorHAnsi" w:hAnsiTheme="minorHAnsi" w:cstheme="minorHAnsi"/>
          <w:szCs w:val="20"/>
          <w:lang w:eastAsia="ja-JP"/>
        </w:rPr>
      </w:pPr>
      <w:r w:rsidRPr="00345DA7">
        <w:rPr>
          <w:rFonts w:asciiTheme="minorHAnsi" w:hAnsiTheme="minorHAnsi" w:cstheme="minorHAnsi"/>
          <w:szCs w:val="20"/>
          <w:lang w:eastAsia="ja-JP"/>
        </w:rPr>
        <w:t>Born in Sofia, Bulgaria, she holds a Ph.D. in Economic Science and a M.A. in Political Economy and Sociology from the University of National and World Economy, Sofia, where she was an Associate Professor between 1977 and 1993. She also was visiting fellow at the London School of Economics and at the Massachusetts Institute of Technology.</w:t>
      </w:r>
    </w:p>
    <w:p w14:paraId="29F6A6CE" w14:textId="3CD50E46" w:rsidR="00D30AD8" w:rsidRDefault="00D30AD8" w:rsidP="00DA262C">
      <w:pPr>
        <w:rPr>
          <w:rFonts w:asciiTheme="minorHAnsi" w:hAnsiTheme="minorHAnsi" w:cstheme="minorHAnsi"/>
          <w:b/>
          <w:bCs/>
          <w:szCs w:val="20"/>
          <w:lang w:eastAsia="ja-JP"/>
        </w:rPr>
      </w:pPr>
    </w:p>
    <w:p w14:paraId="5A784493" w14:textId="74303C57" w:rsidR="00D30AD8" w:rsidRPr="00D30AD8" w:rsidRDefault="00D30AD8" w:rsidP="00DA262C">
      <w:pPr>
        <w:rPr>
          <w:rFonts w:eastAsia="Century Gothic" w:cs="Arial (Body)"/>
          <w:b/>
          <w:caps/>
          <w:color w:val="009CDE"/>
          <w:szCs w:val="20"/>
          <w:lang w:eastAsia="en-US"/>
        </w:rPr>
      </w:pPr>
      <w:r w:rsidRPr="00D30AD8">
        <w:rPr>
          <w:rFonts w:eastAsia="Century Gothic" w:cs="Arial (Body)"/>
          <w:b/>
          <w:caps/>
          <w:color w:val="009CDE"/>
          <w:szCs w:val="20"/>
          <w:lang w:eastAsia="en-US"/>
        </w:rPr>
        <w:t>Moderator</w:t>
      </w:r>
    </w:p>
    <w:p w14:paraId="638ABCCE" w14:textId="77777777" w:rsidR="00D30AD8" w:rsidRDefault="00D30AD8" w:rsidP="00D30AD8">
      <w:pPr>
        <w:spacing w:before="0" w:line="240" w:lineRule="auto"/>
        <w:rPr>
          <w:rFonts w:ascii="Segoe UI" w:eastAsia="Times New Roman" w:hAnsi="Segoe UI" w:cs="Segoe UI"/>
          <w:sz w:val="27"/>
          <w:szCs w:val="27"/>
          <w:lang w:eastAsia="en-US"/>
        </w:rPr>
      </w:pPr>
      <w:r>
        <w:rPr>
          <w:rFonts w:asciiTheme="minorHAnsi" w:hAnsiTheme="minorHAnsi" w:cstheme="minorHAnsi"/>
          <w:b/>
          <w:bCs/>
          <w:noProof/>
          <w:szCs w:val="20"/>
          <w:lang w:eastAsia="ja-JP"/>
        </w:rPr>
        <w:drawing>
          <wp:anchor distT="0" distB="0" distL="114300" distR="114300" simplePos="0" relativeHeight="251663360" behindDoc="0" locked="0" layoutInCell="1" allowOverlap="1" wp14:anchorId="69EB32D6" wp14:editId="36F30F66">
            <wp:simplePos x="0" y="0"/>
            <wp:positionH relativeFrom="column">
              <wp:posOffset>0</wp:posOffset>
            </wp:positionH>
            <wp:positionV relativeFrom="paragraph">
              <wp:posOffset>1905</wp:posOffset>
            </wp:positionV>
            <wp:extent cx="1533525" cy="1781175"/>
            <wp:effectExtent l="0" t="0" r="9525" b="9525"/>
            <wp:wrapSquare wrapText="bothSides"/>
            <wp:docPr id="6" name="Picture 6" descr="A person wearing a red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a red shir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533525" cy="1781175"/>
                    </a:xfrm>
                    <a:prstGeom prst="rect">
                      <a:avLst/>
                    </a:prstGeom>
                  </pic:spPr>
                </pic:pic>
              </a:graphicData>
            </a:graphic>
          </wp:anchor>
        </w:drawing>
      </w:r>
      <w:r w:rsidRPr="00D30AD8">
        <w:rPr>
          <w:rFonts w:ascii="Segoe UI" w:hAnsi="Segoe UI" w:cs="Segoe UI"/>
          <w:sz w:val="27"/>
          <w:szCs w:val="27"/>
        </w:rPr>
        <w:t xml:space="preserve"> </w:t>
      </w:r>
      <w:r w:rsidRPr="00D30AD8">
        <w:rPr>
          <w:rFonts w:asciiTheme="minorHAnsi" w:hAnsiTheme="minorHAnsi" w:cstheme="minorHAnsi"/>
          <w:b/>
          <w:bCs/>
          <w:szCs w:val="20"/>
          <w:lang w:eastAsia="ja-JP"/>
        </w:rPr>
        <w:t>Emma Agyemang</w:t>
      </w:r>
      <w:r w:rsidRPr="00D30AD8">
        <w:rPr>
          <w:rFonts w:ascii="Segoe UI" w:eastAsia="Times New Roman" w:hAnsi="Segoe UI" w:cs="Segoe UI"/>
          <w:sz w:val="27"/>
          <w:szCs w:val="27"/>
          <w:lang w:eastAsia="en-US"/>
        </w:rPr>
        <w:t xml:space="preserve"> </w:t>
      </w:r>
    </w:p>
    <w:p w14:paraId="523A19B0" w14:textId="77777777" w:rsidR="00D30AD8" w:rsidRDefault="00D30AD8" w:rsidP="00D30AD8">
      <w:pPr>
        <w:spacing w:before="0" w:line="240" w:lineRule="auto"/>
        <w:rPr>
          <w:rFonts w:ascii="Segoe UI" w:eastAsia="Times New Roman" w:hAnsi="Segoe UI" w:cs="Segoe UI"/>
          <w:sz w:val="27"/>
          <w:szCs w:val="27"/>
          <w:lang w:eastAsia="en-US"/>
        </w:rPr>
      </w:pPr>
    </w:p>
    <w:p w14:paraId="14576ECA" w14:textId="7CBFFA8D" w:rsidR="00D30AD8" w:rsidRPr="00D30AD8" w:rsidRDefault="00D30AD8" w:rsidP="00345DA7">
      <w:pPr>
        <w:spacing w:before="0" w:line="240" w:lineRule="auto"/>
        <w:rPr>
          <w:rFonts w:asciiTheme="minorHAnsi" w:hAnsiTheme="minorHAnsi" w:cstheme="minorHAnsi"/>
          <w:szCs w:val="20"/>
          <w:lang w:eastAsia="ja-JP"/>
        </w:rPr>
      </w:pPr>
      <w:r w:rsidRPr="00D30AD8">
        <w:rPr>
          <w:rFonts w:asciiTheme="minorHAnsi" w:hAnsiTheme="minorHAnsi" w:cstheme="minorHAnsi"/>
          <w:szCs w:val="20"/>
          <w:lang w:eastAsia="ja-JP"/>
        </w:rPr>
        <w:t xml:space="preserve">Ms. </w:t>
      </w:r>
      <w:r w:rsidRPr="00D30AD8">
        <w:rPr>
          <w:rFonts w:asciiTheme="minorHAnsi" w:hAnsiTheme="minorHAnsi" w:cstheme="minorHAnsi"/>
          <w:szCs w:val="20"/>
          <w:lang w:eastAsia="ja-JP"/>
        </w:rPr>
        <w:t xml:space="preserve">Agyemang </w:t>
      </w:r>
      <w:r w:rsidRPr="00D30AD8">
        <w:rPr>
          <w:rFonts w:asciiTheme="minorHAnsi" w:hAnsiTheme="minorHAnsi" w:cstheme="minorHAnsi"/>
          <w:szCs w:val="20"/>
          <w:lang w:eastAsia="ja-JP"/>
        </w:rPr>
        <w:t>i</w:t>
      </w:r>
      <w:r w:rsidRPr="00D30AD8">
        <w:rPr>
          <w:rFonts w:asciiTheme="minorHAnsi" w:hAnsiTheme="minorHAnsi" w:cstheme="minorHAnsi"/>
          <w:szCs w:val="20"/>
          <w:lang w:eastAsia="ja-JP"/>
        </w:rPr>
        <w:t>s the FT’s global tax correspondent covering national and international tax issues affecting companies and individuals. She was previously a reporter for FT Money. She joined the FT group in 2016 as a personal finance reporter on Investors Chronicle. She was named Best Personal Finance Journalist by ADVFN in 2020, a year after winning Business Journalist of the Year at the Words by Women awards. She was also named Best Venture Capital Trust Journalist by the Association of Investment Companies in 2018.</w:t>
      </w:r>
    </w:p>
    <w:p w14:paraId="7987CB2A" w14:textId="7941FFF0" w:rsidR="00D30AD8" w:rsidRDefault="00D30AD8" w:rsidP="00DA262C">
      <w:pPr>
        <w:rPr>
          <w:rFonts w:asciiTheme="minorHAnsi" w:hAnsiTheme="minorHAnsi" w:cstheme="minorHAnsi"/>
          <w:b/>
          <w:bCs/>
          <w:szCs w:val="20"/>
          <w:lang w:eastAsia="ja-JP"/>
        </w:rPr>
      </w:pPr>
    </w:p>
    <w:p w14:paraId="6414FDCC" w14:textId="77777777" w:rsidR="00345DA7" w:rsidRDefault="00345DA7">
      <w:pPr>
        <w:spacing w:before="0" w:after="160" w:line="259" w:lineRule="auto"/>
        <w:rPr>
          <w:rFonts w:eastAsia="Century Gothic" w:cs="Arial (Body)"/>
          <w:b/>
          <w:caps/>
          <w:color w:val="009CDE"/>
          <w:szCs w:val="20"/>
          <w:lang w:eastAsia="en-US"/>
        </w:rPr>
      </w:pPr>
      <w:r>
        <w:rPr>
          <w:rFonts w:eastAsia="Century Gothic" w:cs="Arial (Body)"/>
          <w:b/>
          <w:caps/>
          <w:color w:val="009CDE"/>
          <w:szCs w:val="20"/>
          <w:lang w:eastAsia="en-US"/>
        </w:rPr>
        <w:br w:type="page"/>
      </w:r>
    </w:p>
    <w:p w14:paraId="6FBA62DF" w14:textId="5CEF5176" w:rsidR="00D30AD8" w:rsidRPr="00D30AD8" w:rsidRDefault="00D30AD8" w:rsidP="00DA262C">
      <w:pPr>
        <w:rPr>
          <w:rFonts w:eastAsia="Century Gothic" w:cs="Arial (Body)"/>
          <w:b/>
          <w:caps/>
          <w:color w:val="009CDE"/>
          <w:szCs w:val="20"/>
          <w:lang w:eastAsia="en-US"/>
        </w:rPr>
      </w:pPr>
      <w:r w:rsidRPr="00D30AD8">
        <w:rPr>
          <w:rFonts w:eastAsia="Century Gothic" w:cs="Arial (Body)"/>
          <w:b/>
          <w:caps/>
          <w:color w:val="009CDE"/>
          <w:szCs w:val="20"/>
          <w:lang w:eastAsia="en-US"/>
        </w:rPr>
        <w:lastRenderedPageBreak/>
        <w:t>Panelist</w:t>
      </w:r>
      <w:r>
        <w:rPr>
          <w:rFonts w:eastAsia="Century Gothic" w:cs="Arial (Body)"/>
          <w:b/>
          <w:caps/>
          <w:color w:val="009CDE"/>
          <w:szCs w:val="20"/>
          <w:lang w:eastAsia="en-US"/>
        </w:rPr>
        <w:t>s</w:t>
      </w:r>
    </w:p>
    <w:p w14:paraId="4BAAEAAC" w14:textId="4D3907AF" w:rsidR="00DA262C" w:rsidRPr="00EB2C76" w:rsidRDefault="00345DA7" w:rsidP="00DA262C">
      <w:pPr>
        <w:rPr>
          <w:rFonts w:asciiTheme="minorHAnsi" w:hAnsiTheme="minorHAnsi" w:cstheme="minorHAnsi"/>
          <w:b/>
          <w:bCs/>
          <w:szCs w:val="20"/>
          <w:lang w:eastAsia="ja-JP"/>
        </w:rPr>
      </w:pPr>
      <w:r>
        <w:rPr>
          <w:rFonts w:asciiTheme="minorHAnsi" w:hAnsiTheme="minorHAnsi" w:cstheme="minorHAnsi"/>
          <w:b/>
          <w:bCs/>
          <w:noProof/>
          <w:szCs w:val="20"/>
          <w:lang w:eastAsia="ja-JP"/>
        </w:rPr>
        <w:drawing>
          <wp:anchor distT="0" distB="0" distL="114300" distR="114300" simplePos="0" relativeHeight="251666432" behindDoc="0" locked="0" layoutInCell="1" allowOverlap="1" wp14:anchorId="1FE8A04A" wp14:editId="3A59F6F2">
            <wp:simplePos x="0" y="0"/>
            <wp:positionH relativeFrom="column">
              <wp:posOffset>0</wp:posOffset>
            </wp:positionH>
            <wp:positionV relativeFrom="paragraph">
              <wp:posOffset>127635</wp:posOffset>
            </wp:positionV>
            <wp:extent cx="1945640" cy="1539240"/>
            <wp:effectExtent l="0" t="0" r="0" b="3810"/>
            <wp:wrapSquare wrapText="bothSides"/>
            <wp:docPr id="1" name="Picture 1" descr="A person wearing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suit and ti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5640" cy="1539240"/>
                    </a:xfrm>
                    <a:prstGeom prst="rect">
                      <a:avLst/>
                    </a:prstGeom>
                  </pic:spPr>
                </pic:pic>
              </a:graphicData>
            </a:graphic>
            <wp14:sizeRelH relativeFrom="margin">
              <wp14:pctWidth>0</wp14:pctWidth>
            </wp14:sizeRelH>
            <wp14:sizeRelV relativeFrom="margin">
              <wp14:pctHeight>0</wp14:pctHeight>
            </wp14:sizeRelV>
          </wp:anchor>
        </w:drawing>
      </w:r>
      <w:r w:rsidR="00DA262C" w:rsidRPr="00EB2C76">
        <w:rPr>
          <w:rFonts w:asciiTheme="minorHAnsi" w:hAnsiTheme="minorHAnsi" w:cstheme="minorHAnsi"/>
          <w:b/>
          <w:bCs/>
          <w:szCs w:val="20"/>
          <w:lang w:eastAsia="ja-JP"/>
        </w:rPr>
        <w:t>Vitor Gaspar</w:t>
      </w:r>
    </w:p>
    <w:p w14:paraId="6760AAB4" w14:textId="0433A0C2" w:rsidR="00DA262C" w:rsidRPr="00EB2C76" w:rsidRDefault="00DA262C" w:rsidP="00DA262C">
      <w:pPr>
        <w:rPr>
          <w:rFonts w:asciiTheme="minorHAnsi" w:hAnsiTheme="minorHAnsi" w:cstheme="minorHAnsi"/>
          <w:szCs w:val="20"/>
          <w:bdr w:val="none" w:sz="0" w:space="0" w:color="auto" w:frame="1"/>
          <w:lang w:eastAsia="en-US"/>
        </w:rPr>
      </w:pPr>
      <w:r w:rsidRPr="00EB2C76">
        <w:rPr>
          <w:rFonts w:asciiTheme="minorHAnsi" w:hAnsiTheme="minorHAnsi" w:cstheme="minorHAnsi"/>
          <w:szCs w:val="20"/>
          <w:lang w:eastAsia="ja-JP"/>
        </w:rPr>
        <w:t xml:space="preserve">Mr. Gaspar is Director of the Fiscal Affairs Department at the IMF. He joined in 2014. Before that, he </w:t>
      </w:r>
      <w:r w:rsidRPr="00EB2C76">
        <w:rPr>
          <w:rFonts w:asciiTheme="minorHAnsi" w:hAnsiTheme="minorHAnsi" w:cstheme="minorHAnsi"/>
          <w:szCs w:val="20"/>
          <w:bdr w:val="none" w:sz="0" w:space="0" w:color="auto" w:frame="1"/>
          <w:lang w:eastAsia="en-US"/>
        </w:rPr>
        <w:t>was Portuguese Minister of State and Finance from 2011–</w:t>
      </w:r>
      <w:proofErr w:type="gramStart"/>
      <w:r w:rsidRPr="00EB2C76">
        <w:rPr>
          <w:rFonts w:asciiTheme="minorHAnsi" w:hAnsiTheme="minorHAnsi" w:cstheme="minorHAnsi"/>
          <w:szCs w:val="20"/>
          <w:bdr w:val="none" w:sz="0" w:space="0" w:color="auto" w:frame="1"/>
          <w:lang w:eastAsia="en-US"/>
        </w:rPr>
        <w:t>13, and</w:t>
      </w:r>
      <w:proofErr w:type="gramEnd"/>
      <w:r w:rsidRPr="00EB2C76">
        <w:rPr>
          <w:rFonts w:asciiTheme="minorHAnsi" w:hAnsiTheme="minorHAnsi" w:cstheme="minorHAnsi"/>
          <w:szCs w:val="20"/>
          <w:bdr w:val="none" w:sz="0" w:space="0" w:color="auto" w:frame="1"/>
          <w:lang w:eastAsia="en-US"/>
        </w:rPr>
        <w:t xml:space="preserve"> has held various positions in European and Portuguese institutions, including head of BEPA at the European Commission, director-general of research at the European Central Bank, director of Economic Studies and Statistics at the Central Bank of Portugal, and Director of Economic Studies at the Portuguese Ministry of Finance.</w:t>
      </w:r>
    </w:p>
    <w:p w14:paraId="0281A33F" w14:textId="77777777" w:rsidR="00DA262C" w:rsidRPr="00EB2C76" w:rsidRDefault="00DA262C" w:rsidP="00DA262C">
      <w:pPr>
        <w:pStyle w:val="NormalWeb"/>
        <w:spacing w:before="0" w:after="0" w:line="264" w:lineRule="auto"/>
        <w:rPr>
          <w:rFonts w:asciiTheme="minorHAnsi" w:hAnsiTheme="minorHAnsi" w:cstheme="minorHAnsi"/>
          <w:sz w:val="20"/>
          <w:szCs w:val="20"/>
          <w:lang w:val="en"/>
        </w:rPr>
      </w:pPr>
    </w:p>
    <w:p w14:paraId="426051EC" w14:textId="77777777" w:rsidR="00DA262C" w:rsidRPr="00EB2C76" w:rsidRDefault="00DA262C" w:rsidP="00DA262C">
      <w:pPr>
        <w:pStyle w:val="NormalWeb"/>
        <w:spacing w:before="0" w:after="0" w:line="264" w:lineRule="auto"/>
        <w:rPr>
          <w:rFonts w:asciiTheme="minorHAnsi" w:hAnsiTheme="minorHAnsi" w:cstheme="minorHAnsi"/>
          <w:sz w:val="20"/>
          <w:szCs w:val="20"/>
          <w:lang w:val="en"/>
        </w:rPr>
      </w:pPr>
      <w:r w:rsidRPr="00EB2C76">
        <w:rPr>
          <w:rFonts w:asciiTheme="minorHAnsi" w:hAnsiTheme="minorHAnsi" w:cstheme="minorHAnsi"/>
          <w:sz w:val="20"/>
          <w:szCs w:val="20"/>
          <w:lang w:val="en"/>
        </w:rPr>
        <w:t xml:space="preserve">Mr. Gaspar holds a Ph.D. and a post-doctoral </w:t>
      </w:r>
      <w:proofErr w:type="spellStart"/>
      <w:r w:rsidRPr="00EB2C76">
        <w:rPr>
          <w:rFonts w:asciiTheme="minorHAnsi" w:hAnsiTheme="minorHAnsi" w:cstheme="minorHAnsi"/>
          <w:sz w:val="20"/>
          <w:szCs w:val="20"/>
          <w:lang w:val="en"/>
        </w:rPr>
        <w:t>agregado</w:t>
      </w:r>
      <w:proofErr w:type="spellEnd"/>
      <w:r w:rsidRPr="00EB2C76">
        <w:rPr>
          <w:rFonts w:asciiTheme="minorHAnsi" w:hAnsiTheme="minorHAnsi" w:cstheme="minorHAnsi"/>
          <w:sz w:val="20"/>
          <w:szCs w:val="20"/>
          <w:lang w:val="en"/>
        </w:rPr>
        <w:t xml:space="preserve"> in Economics from </w:t>
      </w:r>
      <w:proofErr w:type="spellStart"/>
      <w:r w:rsidRPr="00EB2C76">
        <w:rPr>
          <w:rFonts w:asciiTheme="minorHAnsi" w:hAnsiTheme="minorHAnsi" w:cstheme="minorHAnsi"/>
          <w:sz w:val="20"/>
          <w:szCs w:val="20"/>
          <w:lang w:val="en"/>
        </w:rPr>
        <w:t>Universidade</w:t>
      </w:r>
      <w:proofErr w:type="spellEnd"/>
      <w:r w:rsidRPr="00EB2C76">
        <w:rPr>
          <w:rFonts w:asciiTheme="minorHAnsi" w:hAnsiTheme="minorHAnsi" w:cstheme="minorHAnsi"/>
          <w:sz w:val="20"/>
          <w:szCs w:val="20"/>
          <w:lang w:val="en"/>
        </w:rPr>
        <w:t xml:space="preserve"> Nova de </w:t>
      </w:r>
      <w:proofErr w:type="spellStart"/>
      <w:r w:rsidRPr="00EB2C76">
        <w:rPr>
          <w:rFonts w:asciiTheme="minorHAnsi" w:hAnsiTheme="minorHAnsi" w:cstheme="minorHAnsi"/>
          <w:sz w:val="20"/>
          <w:szCs w:val="20"/>
          <w:lang w:val="en"/>
        </w:rPr>
        <w:t>Lisboa</w:t>
      </w:r>
      <w:proofErr w:type="spellEnd"/>
      <w:r w:rsidRPr="00EB2C76">
        <w:rPr>
          <w:rFonts w:asciiTheme="minorHAnsi" w:hAnsiTheme="minorHAnsi" w:cstheme="minorHAnsi"/>
          <w:sz w:val="20"/>
          <w:szCs w:val="20"/>
          <w:lang w:val="en"/>
        </w:rPr>
        <w:t xml:space="preserve">; he graduated from </w:t>
      </w:r>
      <w:proofErr w:type="spellStart"/>
      <w:r w:rsidRPr="00EB2C76">
        <w:rPr>
          <w:rFonts w:asciiTheme="minorHAnsi" w:hAnsiTheme="minorHAnsi" w:cstheme="minorHAnsi"/>
          <w:sz w:val="20"/>
          <w:szCs w:val="20"/>
          <w:lang w:val="en"/>
        </w:rPr>
        <w:t>Universidade</w:t>
      </w:r>
      <w:proofErr w:type="spellEnd"/>
      <w:r w:rsidRPr="00EB2C76">
        <w:rPr>
          <w:rFonts w:asciiTheme="minorHAnsi" w:hAnsiTheme="minorHAnsi" w:cstheme="minorHAnsi"/>
          <w:sz w:val="20"/>
          <w:szCs w:val="20"/>
          <w:lang w:val="en"/>
        </w:rPr>
        <w:t xml:space="preserve"> </w:t>
      </w:r>
      <w:proofErr w:type="spellStart"/>
      <w:r w:rsidRPr="00EB2C76">
        <w:rPr>
          <w:rFonts w:asciiTheme="minorHAnsi" w:hAnsiTheme="minorHAnsi" w:cstheme="minorHAnsi"/>
          <w:sz w:val="20"/>
          <w:szCs w:val="20"/>
          <w:lang w:val="en"/>
        </w:rPr>
        <w:t>Católica</w:t>
      </w:r>
      <w:proofErr w:type="spellEnd"/>
      <w:r w:rsidRPr="00EB2C76">
        <w:rPr>
          <w:rFonts w:asciiTheme="minorHAnsi" w:hAnsiTheme="minorHAnsi" w:cstheme="minorHAnsi"/>
          <w:sz w:val="20"/>
          <w:szCs w:val="20"/>
          <w:lang w:val="en"/>
        </w:rPr>
        <w:t xml:space="preserve"> Portuguesa. </w:t>
      </w:r>
    </w:p>
    <w:p w14:paraId="773E53A4" w14:textId="0ECD52B3" w:rsidR="00A85FFB" w:rsidRPr="00EB2C76" w:rsidRDefault="00A85FFB" w:rsidP="003D2B61">
      <w:pPr>
        <w:rPr>
          <w:rFonts w:asciiTheme="minorHAnsi" w:hAnsiTheme="minorHAnsi" w:cstheme="minorHAnsi"/>
          <w:szCs w:val="20"/>
        </w:rPr>
      </w:pPr>
    </w:p>
    <w:p w14:paraId="25624B00" w14:textId="4CF2107D" w:rsidR="00496D76" w:rsidRPr="00EB2C76" w:rsidRDefault="00D30AD8" w:rsidP="00DA262C">
      <w:pPr>
        <w:rPr>
          <w:rFonts w:asciiTheme="minorHAnsi" w:hAnsiTheme="minorHAnsi" w:cstheme="minorHAnsi"/>
          <w:b/>
          <w:bCs/>
          <w:szCs w:val="20"/>
        </w:rPr>
      </w:pPr>
      <w:r>
        <w:rPr>
          <w:rFonts w:asciiTheme="minorHAnsi" w:hAnsiTheme="minorHAnsi" w:cstheme="minorHAnsi"/>
          <w:b/>
          <w:bCs/>
          <w:noProof/>
          <w:szCs w:val="20"/>
        </w:rPr>
        <w:drawing>
          <wp:anchor distT="0" distB="0" distL="114300" distR="114300" simplePos="0" relativeHeight="251660288" behindDoc="0" locked="0" layoutInCell="1" allowOverlap="1" wp14:anchorId="7D6F7A27" wp14:editId="79542452">
            <wp:simplePos x="0" y="0"/>
            <wp:positionH relativeFrom="column">
              <wp:posOffset>0</wp:posOffset>
            </wp:positionH>
            <wp:positionV relativeFrom="paragraph">
              <wp:posOffset>0</wp:posOffset>
            </wp:positionV>
            <wp:extent cx="2221992" cy="1481328"/>
            <wp:effectExtent l="0" t="0" r="6985" b="5080"/>
            <wp:wrapSquare wrapText="bothSides"/>
            <wp:docPr id="3" name="Picture 3" descr="A person in a suit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in a suit smiling&#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1992" cy="148132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496D76" w:rsidRPr="00EB2C76">
        <w:rPr>
          <w:rFonts w:asciiTheme="minorHAnsi" w:hAnsiTheme="minorHAnsi" w:cstheme="minorHAnsi"/>
          <w:b/>
          <w:bCs/>
          <w:szCs w:val="20"/>
        </w:rPr>
        <w:t>Masatsugu</w:t>
      </w:r>
      <w:proofErr w:type="spellEnd"/>
      <w:r w:rsidR="00496D76" w:rsidRPr="00EB2C76">
        <w:rPr>
          <w:rFonts w:asciiTheme="minorHAnsi" w:hAnsiTheme="minorHAnsi" w:cstheme="minorHAnsi"/>
          <w:b/>
          <w:bCs/>
          <w:szCs w:val="20"/>
        </w:rPr>
        <w:t xml:space="preserve"> Asakawa</w:t>
      </w:r>
    </w:p>
    <w:p w14:paraId="621F131F" w14:textId="4DB1A897" w:rsidR="00496D76" w:rsidRPr="00496D76" w:rsidRDefault="00496D76" w:rsidP="00496D76">
      <w:pPr>
        <w:shd w:val="clear" w:color="auto" w:fill="FFFFFF"/>
        <w:spacing w:before="100" w:beforeAutospacing="1" w:after="100" w:afterAutospacing="1" w:line="240" w:lineRule="auto"/>
        <w:rPr>
          <w:rFonts w:asciiTheme="minorHAnsi" w:eastAsia="Times New Roman" w:hAnsiTheme="minorHAnsi" w:cstheme="minorHAnsi"/>
          <w:szCs w:val="20"/>
          <w:lang w:eastAsia="en-US"/>
        </w:rPr>
      </w:pPr>
      <w:proofErr w:type="spellStart"/>
      <w:r w:rsidRPr="00496D76">
        <w:rPr>
          <w:rFonts w:asciiTheme="minorHAnsi" w:eastAsia="Times New Roman" w:hAnsiTheme="minorHAnsi" w:cstheme="minorHAnsi"/>
          <w:szCs w:val="20"/>
          <w:lang w:eastAsia="en-US"/>
        </w:rPr>
        <w:t>Masatsugu</w:t>
      </w:r>
      <w:proofErr w:type="spellEnd"/>
      <w:r w:rsidRPr="00496D76">
        <w:rPr>
          <w:rFonts w:asciiTheme="minorHAnsi" w:eastAsia="Times New Roman" w:hAnsiTheme="minorHAnsi" w:cstheme="minorHAnsi"/>
          <w:szCs w:val="20"/>
          <w:lang w:eastAsia="en-US"/>
        </w:rPr>
        <w:t xml:space="preserve"> Asakawa is the President of the Asian Development Bank (ADB) and the Chairperson of ADB’s Board of Directors</w:t>
      </w:r>
      <w:r w:rsidRPr="00EB2C76">
        <w:rPr>
          <w:rFonts w:asciiTheme="minorHAnsi" w:eastAsia="Times New Roman" w:hAnsiTheme="minorHAnsi" w:cstheme="minorHAnsi"/>
          <w:szCs w:val="20"/>
          <w:lang w:eastAsia="en-US"/>
        </w:rPr>
        <w:t xml:space="preserve">, </w:t>
      </w:r>
      <w:r w:rsidRPr="00496D76">
        <w:rPr>
          <w:rFonts w:asciiTheme="minorHAnsi" w:eastAsia="Times New Roman" w:hAnsiTheme="minorHAnsi" w:cstheme="minorHAnsi"/>
          <w:szCs w:val="20"/>
          <w:lang w:eastAsia="en-US"/>
        </w:rPr>
        <w:t>assum</w:t>
      </w:r>
      <w:r w:rsidRPr="00EB2C76">
        <w:rPr>
          <w:rFonts w:asciiTheme="minorHAnsi" w:eastAsia="Times New Roman" w:hAnsiTheme="minorHAnsi" w:cstheme="minorHAnsi"/>
          <w:szCs w:val="20"/>
          <w:lang w:eastAsia="en-US"/>
        </w:rPr>
        <w:t>ing</w:t>
      </w:r>
      <w:r w:rsidRPr="00496D76">
        <w:rPr>
          <w:rFonts w:asciiTheme="minorHAnsi" w:eastAsia="Times New Roman" w:hAnsiTheme="minorHAnsi" w:cstheme="minorHAnsi"/>
          <w:szCs w:val="20"/>
          <w:lang w:eastAsia="en-US"/>
        </w:rPr>
        <w:t xml:space="preserve"> office on 17 January 2020.</w:t>
      </w:r>
      <w:r w:rsidRPr="00EB2C76">
        <w:rPr>
          <w:rFonts w:asciiTheme="minorHAnsi" w:eastAsia="Times New Roman" w:hAnsiTheme="minorHAnsi" w:cstheme="minorHAnsi"/>
          <w:szCs w:val="20"/>
          <w:lang w:eastAsia="en-US"/>
        </w:rPr>
        <w:t xml:space="preserve"> </w:t>
      </w:r>
      <w:r w:rsidRPr="00496D76">
        <w:rPr>
          <w:rFonts w:asciiTheme="minorHAnsi" w:eastAsia="Times New Roman" w:hAnsiTheme="minorHAnsi" w:cstheme="minorHAnsi"/>
          <w:szCs w:val="20"/>
          <w:lang w:eastAsia="en-US"/>
        </w:rPr>
        <w:t xml:space="preserve">Prior to joining ADB, he served as Special Advisor to Japan’s Prime Minister and Minister of </w:t>
      </w:r>
      <w:proofErr w:type="gramStart"/>
      <w:r w:rsidRPr="00496D76">
        <w:rPr>
          <w:rFonts w:asciiTheme="minorHAnsi" w:eastAsia="Times New Roman" w:hAnsiTheme="minorHAnsi" w:cstheme="minorHAnsi"/>
          <w:szCs w:val="20"/>
          <w:lang w:eastAsia="en-US"/>
        </w:rPr>
        <w:t>Finance, and</w:t>
      </w:r>
      <w:proofErr w:type="gramEnd"/>
      <w:r w:rsidRPr="00496D76">
        <w:rPr>
          <w:rFonts w:asciiTheme="minorHAnsi" w:eastAsia="Times New Roman" w:hAnsiTheme="minorHAnsi" w:cstheme="minorHAnsi"/>
          <w:szCs w:val="20"/>
          <w:lang w:eastAsia="en-US"/>
        </w:rPr>
        <w:t xml:space="preserve"> has a close-to-four decades’ career at the Ministry of Finance with diverse professional experience that cuts across both domestic and international fronts.</w:t>
      </w:r>
    </w:p>
    <w:p w14:paraId="4EAD13E9" w14:textId="322900E9" w:rsidR="00496D76" w:rsidRDefault="00496D76" w:rsidP="00DA262C">
      <w:pPr>
        <w:rPr>
          <w:rFonts w:asciiTheme="minorHAnsi" w:hAnsiTheme="minorHAnsi" w:cstheme="minorHAnsi"/>
          <w:szCs w:val="20"/>
          <w:shd w:val="clear" w:color="auto" w:fill="FFFFFF"/>
        </w:rPr>
      </w:pPr>
      <w:r w:rsidRPr="00EB2C76">
        <w:rPr>
          <w:rFonts w:asciiTheme="minorHAnsi" w:hAnsiTheme="minorHAnsi" w:cstheme="minorHAnsi"/>
          <w:szCs w:val="20"/>
          <w:shd w:val="clear" w:color="auto" w:fill="FFFFFF"/>
        </w:rPr>
        <w:t>Mr. Asakawa obtained his BA from University of Tokyo (Economics Faculty) in 1981, and MPA from Princeton University, USA, in 1985.</w:t>
      </w:r>
    </w:p>
    <w:p w14:paraId="6A14BF89" w14:textId="77777777" w:rsidR="00EC1947" w:rsidRPr="00EB2C76" w:rsidRDefault="00EC1947" w:rsidP="00DA262C">
      <w:pPr>
        <w:rPr>
          <w:rFonts w:asciiTheme="minorHAnsi" w:hAnsiTheme="minorHAnsi" w:cstheme="minorHAnsi"/>
          <w:szCs w:val="20"/>
          <w:shd w:val="clear" w:color="auto" w:fill="FFFFFF"/>
        </w:rPr>
      </w:pPr>
    </w:p>
    <w:p w14:paraId="661C3FD5" w14:textId="77777777" w:rsidR="00EC1947" w:rsidRPr="00EB2C76" w:rsidRDefault="00EC1947" w:rsidP="00EC1947">
      <w:pPr>
        <w:rPr>
          <w:rFonts w:asciiTheme="minorHAnsi" w:hAnsiTheme="minorHAnsi" w:cstheme="minorHAnsi"/>
          <w:b/>
          <w:bCs/>
          <w:szCs w:val="20"/>
        </w:rPr>
      </w:pPr>
      <w:r>
        <w:rPr>
          <w:rFonts w:asciiTheme="minorHAnsi" w:hAnsiTheme="minorHAnsi" w:cstheme="minorHAnsi"/>
          <w:b/>
          <w:bCs/>
          <w:noProof/>
          <w:szCs w:val="20"/>
        </w:rPr>
        <w:drawing>
          <wp:anchor distT="0" distB="0" distL="114300" distR="114300" simplePos="0" relativeHeight="251668480" behindDoc="0" locked="0" layoutInCell="1" allowOverlap="1" wp14:anchorId="743B8B9E" wp14:editId="2B681E37">
            <wp:simplePos x="0" y="0"/>
            <wp:positionH relativeFrom="column">
              <wp:posOffset>0</wp:posOffset>
            </wp:positionH>
            <wp:positionV relativeFrom="paragraph">
              <wp:posOffset>98425</wp:posOffset>
            </wp:positionV>
            <wp:extent cx="1755648" cy="1755648"/>
            <wp:effectExtent l="0" t="0" r="0" b="0"/>
            <wp:wrapSquare wrapText="bothSides"/>
            <wp:docPr id="2" name="Picture 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5648" cy="1755648"/>
                    </a:xfrm>
                    <a:prstGeom prst="rect">
                      <a:avLst/>
                    </a:prstGeom>
                  </pic:spPr>
                </pic:pic>
              </a:graphicData>
            </a:graphic>
          </wp:anchor>
        </w:drawing>
      </w:r>
      <w:proofErr w:type="spellStart"/>
      <w:r w:rsidRPr="00EB2C76">
        <w:rPr>
          <w:rFonts w:asciiTheme="minorHAnsi" w:hAnsiTheme="minorHAnsi" w:cstheme="minorHAnsi"/>
          <w:b/>
          <w:bCs/>
          <w:szCs w:val="20"/>
        </w:rPr>
        <w:t>Febrio</w:t>
      </w:r>
      <w:proofErr w:type="spellEnd"/>
      <w:r w:rsidRPr="00EB2C76">
        <w:rPr>
          <w:rFonts w:asciiTheme="minorHAnsi" w:hAnsiTheme="minorHAnsi" w:cstheme="minorHAnsi"/>
          <w:b/>
          <w:bCs/>
          <w:szCs w:val="20"/>
        </w:rPr>
        <w:t xml:space="preserve"> </w:t>
      </w:r>
      <w:proofErr w:type="spellStart"/>
      <w:r w:rsidRPr="00EB2C76">
        <w:rPr>
          <w:rFonts w:asciiTheme="minorHAnsi" w:hAnsiTheme="minorHAnsi" w:cstheme="minorHAnsi"/>
          <w:b/>
          <w:bCs/>
          <w:szCs w:val="20"/>
        </w:rPr>
        <w:t>Kacaribu</w:t>
      </w:r>
      <w:proofErr w:type="spellEnd"/>
    </w:p>
    <w:p w14:paraId="64C9C98F" w14:textId="77777777" w:rsidR="00EC1947" w:rsidRPr="00EB2C76" w:rsidRDefault="00EC1947" w:rsidP="00EC1947">
      <w:pPr>
        <w:pStyle w:val="Default"/>
        <w:rPr>
          <w:rFonts w:asciiTheme="minorHAnsi" w:hAnsiTheme="minorHAnsi" w:cstheme="minorHAnsi"/>
          <w:color w:val="auto"/>
          <w:sz w:val="20"/>
          <w:szCs w:val="20"/>
        </w:rPr>
      </w:pPr>
    </w:p>
    <w:p w14:paraId="2C466478" w14:textId="77777777" w:rsidR="00EC1947" w:rsidRPr="00EB2C76" w:rsidRDefault="00EC1947" w:rsidP="00EC1947">
      <w:pPr>
        <w:rPr>
          <w:rFonts w:asciiTheme="minorHAnsi" w:hAnsiTheme="minorHAnsi" w:cstheme="minorHAnsi"/>
          <w:szCs w:val="20"/>
        </w:rPr>
      </w:pPr>
      <w:r w:rsidRPr="00EB2C76">
        <w:rPr>
          <w:rFonts w:asciiTheme="minorHAnsi" w:hAnsiTheme="minorHAnsi" w:cstheme="minorHAnsi"/>
          <w:szCs w:val="20"/>
        </w:rPr>
        <w:t xml:space="preserve">Dr. </w:t>
      </w:r>
      <w:proofErr w:type="spellStart"/>
      <w:r w:rsidRPr="00EB2C76">
        <w:rPr>
          <w:rFonts w:asciiTheme="minorHAnsi" w:hAnsiTheme="minorHAnsi" w:cstheme="minorHAnsi"/>
          <w:szCs w:val="20"/>
        </w:rPr>
        <w:t>Kacaribu</w:t>
      </w:r>
      <w:proofErr w:type="spellEnd"/>
      <w:r w:rsidRPr="00EB2C76">
        <w:rPr>
          <w:rFonts w:asciiTheme="minorHAnsi" w:hAnsiTheme="minorHAnsi" w:cstheme="minorHAnsi"/>
          <w:szCs w:val="20"/>
        </w:rPr>
        <w:t xml:space="preserve"> has been the Head of LPEM Macroeconomic and Financial Research since 2015 and was appointed as Head of the Fiscal Policy Agency on April 3, 2020. His areas of expertise include Business Economics &amp; Projection, Economic Models, Financial Economics, Monetary Economics, and Public Policy Analysis.</w:t>
      </w:r>
    </w:p>
    <w:p w14:paraId="23890A31" w14:textId="77777777" w:rsidR="00EC1947" w:rsidRPr="00EB2C76" w:rsidRDefault="00EC1947" w:rsidP="00EC1947">
      <w:pPr>
        <w:pStyle w:val="Default"/>
        <w:rPr>
          <w:rFonts w:asciiTheme="minorHAnsi" w:hAnsiTheme="minorHAnsi" w:cstheme="minorHAnsi"/>
          <w:color w:val="auto"/>
          <w:sz w:val="20"/>
          <w:szCs w:val="20"/>
        </w:rPr>
      </w:pPr>
    </w:p>
    <w:p w14:paraId="5B58AEEC" w14:textId="77777777" w:rsidR="00EC1947" w:rsidRPr="00EB2C76" w:rsidRDefault="00EC1947" w:rsidP="00EC1947">
      <w:pPr>
        <w:rPr>
          <w:rFonts w:asciiTheme="minorHAnsi" w:hAnsiTheme="minorHAnsi" w:cstheme="minorHAnsi"/>
          <w:szCs w:val="20"/>
        </w:rPr>
      </w:pPr>
      <w:r w:rsidRPr="00EB2C76">
        <w:rPr>
          <w:rFonts w:asciiTheme="minorHAnsi" w:hAnsiTheme="minorHAnsi" w:cstheme="minorHAnsi"/>
          <w:szCs w:val="20"/>
        </w:rPr>
        <w:t xml:space="preserve">He obtained a Bachelor of Economics degree in 2002 from the University of Indonesia, and continued his study with a </w:t>
      </w:r>
      <w:proofErr w:type="gramStart"/>
      <w:r w:rsidRPr="00EB2C76">
        <w:rPr>
          <w:rFonts w:asciiTheme="minorHAnsi" w:hAnsiTheme="minorHAnsi" w:cstheme="minorHAnsi"/>
          <w:szCs w:val="20"/>
        </w:rPr>
        <w:t>Master</w:t>
      </w:r>
      <w:proofErr w:type="gramEnd"/>
      <w:r w:rsidRPr="00EB2C76">
        <w:rPr>
          <w:rFonts w:asciiTheme="minorHAnsi" w:hAnsiTheme="minorHAnsi" w:cstheme="minorHAnsi"/>
          <w:szCs w:val="20"/>
        </w:rPr>
        <w:t xml:space="preserve"> degree of International &amp; Development Economics from the Australian National University in 2005. In 2014, he obtained a </w:t>
      </w:r>
      <w:proofErr w:type="spellStart"/>
      <w:r w:rsidRPr="00EB2C76">
        <w:rPr>
          <w:rFonts w:asciiTheme="minorHAnsi" w:hAnsiTheme="minorHAnsi" w:cstheme="minorHAnsi"/>
          <w:szCs w:val="20"/>
        </w:rPr>
        <w:t>Ph.D</w:t>
      </w:r>
      <w:proofErr w:type="spellEnd"/>
      <w:r w:rsidRPr="00EB2C76">
        <w:rPr>
          <w:rFonts w:asciiTheme="minorHAnsi" w:hAnsiTheme="minorHAnsi" w:cstheme="minorHAnsi"/>
          <w:szCs w:val="20"/>
        </w:rPr>
        <w:t xml:space="preserve"> from the University of Kansas.</w:t>
      </w:r>
    </w:p>
    <w:p w14:paraId="671D0BA5" w14:textId="089EE79C" w:rsidR="00EB2C76" w:rsidRPr="00EB2C76" w:rsidRDefault="00EB2C76" w:rsidP="00DA262C">
      <w:pPr>
        <w:rPr>
          <w:rFonts w:asciiTheme="minorHAnsi" w:hAnsiTheme="minorHAnsi" w:cstheme="minorHAnsi"/>
          <w:szCs w:val="20"/>
          <w:shd w:val="clear" w:color="auto" w:fill="FFFFFF"/>
        </w:rPr>
      </w:pPr>
    </w:p>
    <w:p w14:paraId="214C8874" w14:textId="7197AE1F" w:rsidR="00EB2C76" w:rsidRPr="00EB2C76" w:rsidRDefault="00D30AD8" w:rsidP="00DA262C">
      <w:pPr>
        <w:rPr>
          <w:rStyle w:val="Strong"/>
          <w:rFonts w:asciiTheme="minorHAnsi" w:hAnsiTheme="minorHAnsi" w:cstheme="minorHAnsi"/>
          <w:szCs w:val="20"/>
          <w:shd w:val="clear" w:color="auto" w:fill="F9F9F9"/>
        </w:rPr>
      </w:pPr>
      <w:r>
        <w:rPr>
          <w:rFonts w:asciiTheme="minorHAnsi" w:hAnsiTheme="minorHAnsi" w:cstheme="minorHAnsi"/>
          <w:b/>
          <w:bCs/>
          <w:noProof/>
          <w:szCs w:val="20"/>
          <w:shd w:val="clear" w:color="auto" w:fill="F9F9F9"/>
        </w:rPr>
        <w:lastRenderedPageBreak/>
        <w:drawing>
          <wp:anchor distT="0" distB="0" distL="114300" distR="114300" simplePos="0" relativeHeight="251661312" behindDoc="0" locked="0" layoutInCell="1" allowOverlap="1" wp14:anchorId="62FFD1CC" wp14:editId="1E96158F">
            <wp:simplePos x="0" y="0"/>
            <wp:positionH relativeFrom="column">
              <wp:posOffset>0</wp:posOffset>
            </wp:positionH>
            <wp:positionV relativeFrom="paragraph">
              <wp:posOffset>99060</wp:posOffset>
            </wp:positionV>
            <wp:extent cx="1569110" cy="1810512"/>
            <wp:effectExtent l="0" t="0" r="0" b="0"/>
            <wp:wrapSquare wrapText="bothSides"/>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1569110" cy="1810512"/>
                    </a:xfrm>
                    <a:prstGeom prst="rect">
                      <a:avLst/>
                    </a:prstGeom>
                  </pic:spPr>
                </pic:pic>
              </a:graphicData>
            </a:graphic>
          </wp:anchor>
        </w:drawing>
      </w:r>
      <w:r w:rsidR="00EB2C76" w:rsidRPr="00EB2C76">
        <w:rPr>
          <w:rStyle w:val="Strong"/>
          <w:rFonts w:asciiTheme="minorHAnsi" w:hAnsiTheme="minorHAnsi" w:cstheme="minorHAnsi"/>
          <w:szCs w:val="20"/>
          <w:shd w:val="clear" w:color="auto" w:fill="F9F9F9"/>
        </w:rPr>
        <w:t>Huey Min Chia-Tern</w:t>
      </w:r>
    </w:p>
    <w:p w14:paraId="2C91DAA6" w14:textId="1A23A7BD" w:rsidR="00EB2C76" w:rsidRPr="00EB2C76" w:rsidRDefault="00EB2C76" w:rsidP="00DA262C">
      <w:pPr>
        <w:rPr>
          <w:rFonts w:asciiTheme="minorHAnsi" w:hAnsiTheme="minorHAnsi" w:cstheme="minorHAnsi"/>
          <w:b/>
          <w:bCs/>
          <w:szCs w:val="20"/>
          <w:shd w:val="clear" w:color="auto" w:fill="F9F9F9"/>
        </w:rPr>
      </w:pPr>
      <w:r w:rsidRPr="00EB2C76">
        <w:rPr>
          <w:rStyle w:val="Strong"/>
          <w:rFonts w:asciiTheme="minorHAnsi" w:hAnsiTheme="minorHAnsi" w:cstheme="minorHAnsi"/>
          <w:b w:val="0"/>
          <w:bCs w:val="0"/>
          <w:szCs w:val="20"/>
          <w:shd w:val="clear" w:color="auto" w:fill="F9F9F9"/>
        </w:rPr>
        <w:t xml:space="preserve">Huey Min Chia-Tern </w:t>
      </w:r>
      <w:r w:rsidRPr="00EB2C76">
        <w:rPr>
          <w:rFonts w:asciiTheme="minorHAnsi" w:hAnsiTheme="minorHAnsi" w:cstheme="minorHAnsi"/>
          <w:szCs w:val="20"/>
          <w:shd w:val="clear" w:color="auto" w:fill="FFFFFF"/>
        </w:rPr>
        <w:t xml:space="preserve">is the Deputy Commissioner of International, Investigation and Indirect Taxes Group of </w:t>
      </w:r>
      <w:r w:rsidR="005B2FF6">
        <w:rPr>
          <w:rFonts w:asciiTheme="minorHAnsi" w:hAnsiTheme="minorHAnsi" w:cstheme="minorHAnsi"/>
          <w:szCs w:val="20"/>
          <w:shd w:val="clear" w:color="auto" w:fill="FFFFFF"/>
        </w:rPr>
        <w:t>the Singapore Inland Revenue Authority</w:t>
      </w:r>
      <w:r w:rsidRPr="00EB2C76">
        <w:rPr>
          <w:rFonts w:asciiTheme="minorHAnsi" w:hAnsiTheme="minorHAnsi" w:cstheme="minorHAnsi"/>
          <w:szCs w:val="20"/>
          <w:shd w:val="clear" w:color="auto" w:fill="FFFFFF"/>
        </w:rPr>
        <w:t>. She is also Singapore’s representative to the OECD/ Inclusive Framework on BEPs and its Steering Group, as well as the Global Forum for Transparency and Information Exchange. Huey Min is the Chair of Peer Review Group of the Global Forum.</w:t>
      </w:r>
    </w:p>
    <w:p w14:paraId="104ED87D" w14:textId="37F90A01" w:rsidR="00496D76" w:rsidRDefault="00EB2C76" w:rsidP="00DA262C">
      <w:pPr>
        <w:rPr>
          <w:rFonts w:asciiTheme="minorHAnsi" w:hAnsiTheme="minorHAnsi" w:cstheme="minorHAnsi"/>
          <w:szCs w:val="20"/>
        </w:rPr>
      </w:pPr>
      <w:r w:rsidRPr="00EB2C76">
        <w:rPr>
          <w:rFonts w:asciiTheme="minorHAnsi" w:hAnsiTheme="minorHAnsi" w:cstheme="minorHAnsi"/>
          <w:szCs w:val="20"/>
        </w:rPr>
        <w:t>Ms. Chia-Tern obtained a BSc from National University of Singapore, a Masters in Land Economy from the University of Aberdeen</w:t>
      </w:r>
      <w:r>
        <w:rPr>
          <w:rFonts w:asciiTheme="minorHAnsi" w:hAnsiTheme="minorHAnsi" w:cstheme="minorHAnsi"/>
          <w:szCs w:val="20"/>
        </w:rPr>
        <w:t>,</w:t>
      </w:r>
      <w:r w:rsidRPr="00EB2C76">
        <w:rPr>
          <w:rFonts w:asciiTheme="minorHAnsi" w:hAnsiTheme="minorHAnsi" w:cstheme="minorHAnsi"/>
          <w:szCs w:val="20"/>
        </w:rPr>
        <w:t xml:space="preserve"> and a MDP from Harvard Business School. She is also a Representative Council Member of the CPA Australia, as well as a Council Member of its Singapore office. </w:t>
      </w:r>
    </w:p>
    <w:p w14:paraId="0821AED6" w14:textId="318505CF" w:rsidR="00D30AD8" w:rsidRDefault="00D30AD8" w:rsidP="001022EB">
      <w:pPr>
        <w:shd w:val="clear" w:color="auto" w:fill="FFFFFF"/>
        <w:spacing w:before="0" w:after="45" w:line="240" w:lineRule="auto"/>
        <w:outlineLvl w:val="0"/>
        <w:rPr>
          <w:rFonts w:asciiTheme="minorHAnsi" w:eastAsia="Times New Roman" w:hAnsiTheme="minorHAnsi" w:cstheme="minorHAnsi"/>
          <w:b/>
          <w:bCs/>
          <w:color w:val="0A0A0B"/>
          <w:kern w:val="36"/>
          <w:szCs w:val="20"/>
          <w:lang w:eastAsia="en-US"/>
        </w:rPr>
      </w:pPr>
    </w:p>
    <w:p w14:paraId="573CA0E7" w14:textId="77777777" w:rsidR="00D30AD8" w:rsidRDefault="00D30AD8" w:rsidP="001022EB">
      <w:pPr>
        <w:shd w:val="clear" w:color="auto" w:fill="FFFFFF"/>
        <w:spacing w:before="0" w:after="45" w:line="240" w:lineRule="auto"/>
        <w:outlineLvl w:val="0"/>
        <w:rPr>
          <w:rFonts w:asciiTheme="minorHAnsi" w:eastAsia="Times New Roman" w:hAnsiTheme="minorHAnsi" w:cstheme="minorHAnsi"/>
          <w:b/>
          <w:bCs/>
          <w:color w:val="0A0A0B"/>
          <w:kern w:val="36"/>
          <w:szCs w:val="20"/>
          <w:lang w:eastAsia="en-US"/>
        </w:rPr>
      </w:pPr>
    </w:p>
    <w:p w14:paraId="0FEB4DAB" w14:textId="289833F9" w:rsidR="00D30AD8" w:rsidRPr="007803A9" w:rsidRDefault="00D30AD8" w:rsidP="00D30AD8">
      <w:pPr>
        <w:pStyle w:val="xmsonormal"/>
        <w:rPr>
          <w:rFonts w:asciiTheme="minorHAnsi" w:hAnsiTheme="minorHAnsi" w:cstheme="minorHAnsi"/>
          <w:b/>
          <w:bCs/>
          <w:sz w:val="20"/>
          <w:szCs w:val="20"/>
        </w:rPr>
      </w:pPr>
      <w:r>
        <w:rPr>
          <w:rFonts w:asciiTheme="minorHAnsi" w:hAnsiTheme="minorHAnsi" w:cstheme="minorHAnsi"/>
          <w:b/>
          <w:bCs/>
          <w:noProof/>
          <w:sz w:val="20"/>
          <w:szCs w:val="20"/>
        </w:rPr>
        <w:drawing>
          <wp:anchor distT="0" distB="0" distL="114300" distR="114300" simplePos="0" relativeHeight="251662336" behindDoc="0" locked="0" layoutInCell="1" allowOverlap="1" wp14:anchorId="720E9EF0" wp14:editId="7AC8565A">
            <wp:simplePos x="0" y="0"/>
            <wp:positionH relativeFrom="column">
              <wp:posOffset>0</wp:posOffset>
            </wp:positionH>
            <wp:positionV relativeFrom="paragraph">
              <wp:posOffset>-3175</wp:posOffset>
            </wp:positionV>
            <wp:extent cx="1630340" cy="1810512"/>
            <wp:effectExtent l="0" t="0" r="8255" b="0"/>
            <wp:wrapSquare wrapText="bothSides"/>
            <wp:docPr id="5" name="Picture 5"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camera&#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1630340" cy="1810512"/>
                    </a:xfrm>
                    <a:prstGeom prst="rect">
                      <a:avLst/>
                    </a:prstGeom>
                  </pic:spPr>
                </pic:pic>
              </a:graphicData>
            </a:graphic>
          </wp:anchor>
        </w:drawing>
      </w:r>
      <w:r w:rsidRPr="007803A9">
        <w:rPr>
          <w:rFonts w:asciiTheme="minorHAnsi" w:hAnsiTheme="minorHAnsi" w:cstheme="minorHAnsi"/>
          <w:b/>
          <w:bCs/>
          <w:sz w:val="20"/>
          <w:szCs w:val="20"/>
        </w:rPr>
        <w:t>Alan Lee</w:t>
      </w:r>
    </w:p>
    <w:p w14:paraId="510F4B3F" w14:textId="77777777" w:rsidR="00D30AD8" w:rsidRPr="007803A9" w:rsidRDefault="00D30AD8" w:rsidP="00D30AD8">
      <w:pPr>
        <w:rPr>
          <w:rFonts w:asciiTheme="minorHAnsi" w:hAnsiTheme="minorHAnsi" w:cstheme="minorHAnsi"/>
          <w:color w:val="0A0A0B"/>
          <w:szCs w:val="20"/>
          <w:shd w:val="clear" w:color="auto" w:fill="FFFFFF"/>
        </w:rPr>
      </w:pPr>
      <w:r w:rsidRPr="007803A9">
        <w:rPr>
          <w:rFonts w:asciiTheme="minorHAnsi" w:hAnsiTheme="minorHAnsi" w:cstheme="minorHAnsi"/>
          <w:color w:val="0A0A0B"/>
          <w:szCs w:val="20"/>
          <w:shd w:val="clear" w:color="auto" w:fill="FFFFFF"/>
        </w:rPr>
        <w:t>Alan Lee is the Head of Tax Policy for Facebook. In this role Mr. Lee leads tax policy decisions for Facebook’s work with policy makers and multilateral bodies.  Prior to his work at Facebook, Mr. Lee served as Tax Counsel on the Ways and Means Committee – the tax writing committee for the U.S. House of Representatives.  Mr. Lee is an attorney and was in private practice prior to his work in tax policy.  </w:t>
      </w:r>
    </w:p>
    <w:p w14:paraId="09BCC8ED" w14:textId="183DA4E3" w:rsidR="001022EB" w:rsidRPr="00DD2F8F" w:rsidRDefault="001022EB" w:rsidP="00D30AD8">
      <w:pPr>
        <w:shd w:val="clear" w:color="auto" w:fill="FFFFFF"/>
        <w:spacing w:before="0" w:after="45" w:line="240" w:lineRule="auto"/>
        <w:outlineLvl w:val="0"/>
        <w:rPr>
          <w:rFonts w:asciiTheme="minorHAnsi" w:hAnsiTheme="minorHAnsi" w:cstheme="minorHAnsi"/>
          <w:szCs w:val="20"/>
        </w:rPr>
      </w:pPr>
    </w:p>
    <w:sectPr w:rsidR="001022EB" w:rsidRPr="00DD2F8F" w:rsidSect="00170414">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EF4E8" w14:textId="77777777" w:rsidR="00DA262C" w:rsidRDefault="00DA262C" w:rsidP="000B7010">
      <w:pPr>
        <w:spacing w:line="240" w:lineRule="auto"/>
      </w:pPr>
      <w:r>
        <w:separator/>
      </w:r>
    </w:p>
  </w:endnote>
  <w:endnote w:type="continuationSeparator" w:id="0">
    <w:p w14:paraId="3910002E" w14:textId="77777777" w:rsidR="00DA262C" w:rsidRDefault="00DA262C" w:rsidP="000B7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Body)">
    <w:altName w:val="Arial"/>
    <w:panose1 w:val="00000000000000000000"/>
    <w:charset w:val="00"/>
    <w:family w:val="roman"/>
    <w:notTrueType/>
    <w:pitch w:val="default"/>
  </w:font>
  <w:font w:name="Microsoft JhengHei">
    <w:altName w:val="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1E485" w14:textId="77777777" w:rsidR="00834E6F" w:rsidRDefault="00834E6F" w:rsidP="00834E6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BAB7F" w14:textId="77777777" w:rsidR="00DA262C" w:rsidRDefault="00DA262C" w:rsidP="000B7010">
      <w:pPr>
        <w:spacing w:line="240" w:lineRule="auto"/>
      </w:pPr>
      <w:r>
        <w:separator/>
      </w:r>
    </w:p>
  </w:footnote>
  <w:footnote w:type="continuationSeparator" w:id="0">
    <w:p w14:paraId="1C9E5A15" w14:textId="77777777" w:rsidR="00DA262C" w:rsidRDefault="00DA262C" w:rsidP="000B7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586CD" w14:textId="77777777" w:rsidR="005F722E" w:rsidRDefault="005F722E" w:rsidP="005F72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6F589" w14:textId="77777777" w:rsidR="005F722E" w:rsidRDefault="005F722E" w:rsidP="005F72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A2CF066"/>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9C4061"/>
    <w:multiLevelType w:val="multilevel"/>
    <w:tmpl w:val="EAD2248A"/>
    <w:lvl w:ilvl="0">
      <w:start w:val="1"/>
      <w:numFmt w:val="bullet"/>
      <w:pStyle w:val="ListParagraph"/>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8"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0EA15A1"/>
    <w:multiLevelType w:val="multilevel"/>
    <w:tmpl w:val="68701036"/>
    <w:lvl w:ilvl="0">
      <w:start w:val="1"/>
      <w:numFmt w:val="upperRoman"/>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9"/>
  </w:num>
  <w:num w:numId="2">
    <w:abstractNumId w:val="9"/>
  </w:num>
  <w:num w:numId="3">
    <w:abstractNumId w:val="5"/>
  </w:num>
  <w:num w:numId="4">
    <w:abstractNumId w:val="5"/>
  </w:num>
  <w:num w:numId="5">
    <w:abstractNumId w:val="3"/>
  </w:num>
  <w:num w:numId="6">
    <w:abstractNumId w:val="3"/>
  </w:num>
  <w:num w:numId="7">
    <w:abstractNumId w:val="2"/>
  </w:num>
  <w:num w:numId="8">
    <w:abstractNumId w:val="2"/>
  </w:num>
  <w:num w:numId="9">
    <w:abstractNumId w:val="1"/>
  </w:num>
  <w:num w:numId="10">
    <w:abstractNumId w:val="1"/>
  </w:num>
  <w:num w:numId="11">
    <w:abstractNumId w:val="0"/>
  </w:num>
  <w:num w:numId="12">
    <w:abstractNumId w:val="0"/>
  </w:num>
  <w:num w:numId="13">
    <w:abstractNumId w:val="4"/>
  </w:num>
  <w:num w:numId="14">
    <w:abstractNumId w:val="4"/>
  </w:num>
  <w:num w:numId="15">
    <w:abstractNumId w:val="6"/>
  </w:num>
  <w:num w:numId="16">
    <w:abstractNumId w:val="7"/>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2C"/>
    <w:rsid w:val="00070765"/>
    <w:rsid w:val="000A1AEE"/>
    <w:rsid w:val="000B7010"/>
    <w:rsid w:val="000F5251"/>
    <w:rsid w:val="001022EB"/>
    <w:rsid w:val="00170414"/>
    <w:rsid w:val="001D081E"/>
    <w:rsid w:val="00232FB2"/>
    <w:rsid w:val="00325E95"/>
    <w:rsid w:val="00345DA7"/>
    <w:rsid w:val="003712A7"/>
    <w:rsid w:val="00382DA8"/>
    <w:rsid w:val="00393E59"/>
    <w:rsid w:val="003C5BF0"/>
    <w:rsid w:val="003D2443"/>
    <w:rsid w:val="003D2B61"/>
    <w:rsid w:val="00451C7E"/>
    <w:rsid w:val="00496D76"/>
    <w:rsid w:val="004F3DA7"/>
    <w:rsid w:val="005122F5"/>
    <w:rsid w:val="00527B01"/>
    <w:rsid w:val="00531040"/>
    <w:rsid w:val="005B2FF6"/>
    <w:rsid w:val="005B6103"/>
    <w:rsid w:val="005C0460"/>
    <w:rsid w:val="005F722E"/>
    <w:rsid w:val="0060374F"/>
    <w:rsid w:val="0061550F"/>
    <w:rsid w:val="006C41BB"/>
    <w:rsid w:val="006F658C"/>
    <w:rsid w:val="007F425F"/>
    <w:rsid w:val="007F47DE"/>
    <w:rsid w:val="00807E50"/>
    <w:rsid w:val="00834E6F"/>
    <w:rsid w:val="008A3DEB"/>
    <w:rsid w:val="00A70E79"/>
    <w:rsid w:val="00A85FFB"/>
    <w:rsid w:val="00BB45B2"/>
    <w:rsid w:val="00CE4A79"/>
    <w:rsid w:val="00D03B0F"/>
    <w:rsid w:val="00D30AD8"/>
    <w:rsid w:val="00D87E53"/>
    <w:rsid w:val="00DA262C"/>
    <w:rsid w:val="00DD2F8F"/>
    <w:rsid w:val="00E52EEF"/>
    <w:rsid w:val="00E81D0C"/>
    <w:rsid w:val="00E97ECC"/>
    <w:rsid w:val="00EB2C76"/>
    <w:rsid w:val="00EC1947"/>
    <w:rsid w:val="00F078E4"/>
    <w:rsid w:val="00F53B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0B0F"/>
  <w15:chartTrackingRefBased/>
  <w15:docId w15:val="{8122CF66-899A-4999-9598-55C6136A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iPriority="8" w:unhideWhenUsed="1"/>
    <w:lsdException w:name="index 2" w:semiHidden="1" w:uiPriority="8" w:unhideWhenUsed="1"/>
    <w:lsdException w:name="index 3" w:semiHidden="1" w:uiPriority="8" w:unhideWhenUsed="1"/>
    <w:lsdException w:name="index 4" w:semiHidden="1" w:uiPriority="8" w:unhideWhenUsed="1"/>
    <w:lsdException w:name="index 5" w:semiHidden="1" w:uiPriority="8" w:unhideWhenUsed="1"/>
    <w:lsdException w:name="index 6" w:semiHidden="1" w:uiPriority="8" w:unhideWhenUsed="1"/>
    <w:lsdException w:name="index 7" w:semiHidden="1" w:uiPriority="8" w:unhideWhenUsed="1"/>
    <w:lsdException w:name="index 8" w:semiHidden="1" w:uiPriority="8" w:unhideWhenUsed="1"/>
    <w:lsdException w:name="index 9" w:semiHidden="1" w:uiPriority="8"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8" w:unhideWhenUsed="1"/>
    <w:lsdException w:name="toc 7" w:semiHidden="1" w:uiPriority="8" w:unhideWhenUsed="1"/>
    <w:lsdException w:name="toc 8" w:semiHidden="1" w:uiPriority="8" w:unhideWhenUsed="1"/>
    <w:lsdException w:name="toc 9" w:semiHidden="1" w:uiPriority="8"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D8"/>
    <w:pPr>
      <w:spacing w:before="160" w:after="0" w:line="300" w:lineRule="auto"/>
    </w:pPr>
    <w:rPr>
      <w:rFonts w:ascii="Arial" w:eastAsia="Batang" w:hAnsi="Arial" w:cs="Times New Roman"/>
      <w:sz w:val="20"/>
      <w:szCs w:val="24"/>
      <w:lang w:eastAsia="ko-KR"/>
    </w:rPr>
  </w:style>
  <w:style w:type="paragraph" w:styleId="Heading1">
    <w:name w:val="heading 1"/>
    <w:basedOn w:val="Normal"/>
    <w:next w:val="Normal"/>
    <w:link w:val="Heading1Char"/>
    <w:uiPriority w:val="9"/>
    <w:qFormat/>
    <w:rsid w:val="00A85FFB"/>
    <w:pPr>
      <w:snapToGrid w:val="0"/>
      <w:spacing w:before="240" w:line="257" w:lineRule="auto"/>
      <w:outlineLvl w:val="0"/>
    </w:pPr>
    <w:rPr>
      <w:rFonts w:eastAsia="Century Gothic" w:cs="Arial"/>
      <w:color w:val="808080" w:themeColor="background1" w:themeShade="80"/>
      <w:spacing w:val="2"/>
      <w:sz w:val="42"/>
      <w:szCs w:val="42"/>
      <w:lang w:eastAsia="en-US"/>
    </w:rPr>
  </w:style>
  <w:style w:type="paragraph" w:styleId="Heading2">
    <w:name w:val="heading 2"/>
    <w:basedOn w:val="Normal"/>
    <w:next w:val="Normal"/>
    <w:link w:val="Heading2Char"/>
    <w:uiPriority w:val="1"/>
    <w:qFormat/>
    <w:rsid w:val="00A85FFB"/>
    <w:pPr>
      <w:pBdr>
        <w:bottom w:val="single" w:sz="8" w:space="1" w:color="A6A6A6"/>
      </w:pBdr>
      <w:snapToGrid w:val="0"/>
      <w:spacing w:before="480" w:after="120"/>
      <w:outlineLvl w:val="1"/>
    </w:pPr>
    <w:rPr>
      <w:rFonts w:eastAsia="Century Gothic" w:cs="Arial (Body)"/>
      <w:b/>
      <w:caps/>
      <w:color w:val="009CDE"/>
      <w:szCs w:val="20"/>
      <w:lang w:eastAsia="en-US"/>
    </w:rPr>
  </w:style>
  <w:style w:type="paragraph" w:styleId="Heading3">
    <w:name w:val="heading 3"/>
    <w:basedOn w:val="Normal"/>
    <w:next w:val="Normal"/>
    <w:link w:val="Heading3Char"/>
    <w:uiPriority w:val="1"/>
    <w:qFormat/>
    <w:rsid w:val="006C41BB"/>
    <w:pPr>
      <w:snapToGrid w:val="0"/>
      <w:spacing w:before="240"/>
      <w:outlineLvl w:val="2"/>
    </w:pPr>
    <w:rPr>
      <w:rFonts w:eastAsiaTheme="majorEastAsia" w:cstheme="majorBidi"/>
      <w:caps/>
      <w:color w:val="707372"/>
      <w:szCs w:val="20"/>
      <w:lang w:eastAsia="en-US"/>
    </w:rPr>
  </w:style>
  <w:style w:type="paragraph" w:styleId="Heading4">
    <w:name w:val="heading 4"/>
    <w:basedOn w:val="Normal"/>
    <w:next w:val="Normal"/>
    <w:link w:val="Heading4Char"/>
    <w:uiPriority w:val="1"/>
    <w:qFormat/>
    <w:rsid w:val="008A3DEB"/>
    <w:pPr>
      <w:keepNext/>
      <w:spacing w:after="240"/>
      <w:outlineLvl w:val="3"/>
    </w:pPr>
    <w:rPr>
      <w:rFonts w:eastAsiaTheme="minorHAnsi"/>
      <w:b/>
      <w:bCs/>
      <w:i/>
      <w:szCs w:val="28"/>
      <w:lang w:eastAsia="en-US"/>
    </w:rPr>
  </w:style>
  <w:style w:type="paragraph" w:styleId="Heading5">
    <w:name w:val="heading 5"/>
    <w:basedOn w:val="Normal"/>
    <w:next w:val="Normal"/>
    <w:link w:val="Heading5Char"/>
    <w:uiPriority w:val="13"/>
    <w:unhideWhenUsed/>
    <w:qFormat/>
    <w:rsid w:val="008A3DEB"/>
    <w:pPr>
      <w:keepNext/>
      <w:spacing w:after="240"/>
      <w:outlineLvl w:val="4"/>
    </w:pPr>
    <w:rPr>
      <w:rFonts w:eastAsiaTheme="minorHAnsi"/>
      <w:bCs/>
      <w:i/>
      <w:iCs/>
      <w:szCs w:val="26"/>
      <w:lang w:eastAsia="en-US"/>
    </w:rPr>
  </w:style>
  <w:style w:type="paragraph" w:styleId="Heading6">
    <w:name w:val="heading 6"/>
    <w:basedOn w:val="Normal"/>
    <w:next w:val="Normal"/>
    <w:link w:val="Heading6Char"/>
    <w:uiPriority w:val="8"/>
    <w:rsid w:val="008A3DEB"/>
    <w:pPr>
      <w:outlineLvl w:val="5"/>
    </w:pPr>
    <w:rPr>
      <w:rFonts w:eastAsiaTheme="minorHAnsi"/>
      <w:bCs/>
      <w:szCs w:val="22"/>
      <w:lang w:eastAsia="en-US"/>
    </w:rPr>
  </w:style>
  <w:style w:type="paragraph" w:styleId="Heading7">
    <w:name w:val="heading 7"/>
    <w:basedOn w:val="Normal"/>
    <w:next w:val="Normal"/>
    <w:link w:val="Heading7Char"/>
    <w:uiPriority w:val="8"/>
    <w:rsid w:val="008A3DEB"/>
    <w:pPr>
      <w:outlineLvl w:val="6"/>
    </w:pPr>
    <w:rPr>
      <w:rFonts w:eastAsiaTheme="minorHAnsi"/>
      <w:lang w:eastAsia="en-US"/>
    </w:rPr>
  </w:style>
  <w:style w:type="paragraph" w:styleId="Heading8">
    <w:name w:val="heading 8"/>
    <w:basedOn w:val="Normal"/>
    <w:next w:val="Normal"/>
    <w:link w:val="Heading8Char"/>
    <w:uiPriority w:val="8"/>
    <w:rsid w:val="008A3DEB"/>
    <w:pPr>
      <w:outlineLvl w:val="7"/>
    </w:pPr>
    <w:rPr>
      <w:rFonts w:eastAsiaTheme="minorHAnsi"/>
      <w:iCs/>
      <w:lang w:eastAsia="en-US"/>
    </w:rPr>
  </w:style>
  <w:style w:type="paragraph" w:styleId="Heading9">
    <w:name w:val="heading 9"/>
    <w:basedOn w:val="Normal"/>
    <w:next w:val="Normal"/>
    <w:link w:val="Heading9Char"/>
    <w:uiPriority w:val="8"/>
    <w:rsid w:val="008A3DEB"/>
    <w:pPr>
      <w:outlineLvl w:val="8"/>
    </w:pPr>
    <w:rPr>
      <w:rFonts w:eastAsiaTheme="minorHAnsi" w:cs="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uiPriority w:val="8"/>
    <w:qFormat/>
    <w:rsid w:val="008A3DEB"/>
    <w:pPr>
      <w:jc w:val="center"/>
    </w:pPr>
    <w:rPr>
      <w:rFonts w:eastAsiaTheme="minorHAnsi"/>
      <w:b/>
      <w:lang w:eastAsia="en-US"/>
    </w:rPr>
  </w:style>
  <w:style w:type="paragraph" w:styleId="BodyText">
    <w:name w:val="Body Text"/>
    <w:basedOn w:val="Normal"/>
    <w:link w:val="BodyTextChar"/>
    <w:uiPriority w:val="8"/>
    <w:rsid w:val="008A3DEB"/>
    <w:pPr>
      <w:spacing w:after="120"/>
    </w:pPr>
    <w:rPr>
      <w:rFonts w:eastAsiaTheme="minorHAnsi"/>
      <w:lang w:eastAsia="en-US"/>
    </w:r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8"/>
    <w:rsid w:val="008A3DEB"/>
    <w:pPr>
      <w:tabs>
        <w:tab w:val="center" w:pos="4320"/>
        <w:tab w:val="right" w:pos="8640"/>
      </w:tabs>
    </w:pPr>
    <w:rPr>
      <w:rFonts w:eastAsiaTheme="minorHAnsi"/>
      <w:lang w:eastAsia="en-US"/>
    </w:rPr>
  </w:style>
  <w:style w:type="character" w:customStyle="1" w:styleId="FooterChar">
    <w:name w:val="Footer Char"/>
    <w:basedOn w:val="DefaultParagraphFont"/>
    <w:link w:val="Footer"/>
    <w:uiPriority w:val="8"/>
    <w:rsid w:val="008A3DEB"/>
    <w:rPr>
      <w:rFonts w:ascii="Times New Roman" w:hAnsi="Times New Roman" w:cs="Times New Roman"/>
      <w:sz w:val="24"/>
      <w:szCs w:val="24"/>
    </w:rPr>
  </w:style>
  <w:style w:type="character" w:styleId="FootnoteReference">
    <w:name w:val="footnote reference"/>
    <w:basedOn w:val="DefaultParagraphFont"/>
    <w:uiPriority w:val="8"/>
    <w:rsid w:val="008A3DEB"/>
    <w:rPr>
      <w:sz w:val="20"/>
      <w:vertAlign w:val="superscript"/>
    </w:rPr>
  </w:style>
  <w:style w:type="paragraph" w:styleId="FootnoteText">
    <w:name w:val="footnote text"/>
    <w:basedOn w:val="Normal"/>
    <w:link w:val="FootnoteTextChar"/>
    <w:uiPriority w:val="8"/>
    <w:rsid w:val="008A3DEB"/>
    <w:pPr>
      <w:spacing w:after="200"/>
    </w:pPr>
    <w:rPr>
      <w:rFonts w:eastAsiaTheme="minorHAnsi"/>
      <w:szCs w:val="20"/>
      <w:lang w:eastAsia="en-US"/>
    </w:rPr>
  </w:style>
  <w:style w:type="character" w:customStyle="1" w:styleId="FootnoteTextChar">
    <w:name w:val="Footnote Text Char"/>
    <w:basedOn w:val="DefaultParagraphFont"/>
    <w:link w:val="FootnoteText"/>
    <w:uiPriority w:val="8"/>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rPr>
      <w:rFonts w:eastAsiaTheme="minorHAnsi"/>
      <w:lang w:eastAsia="en-US"/>
    </w:r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link w:val="Heading1"/>
    <w:uiPriority w:val="9"/>
    <w:rsid w:val="005B6103"/>
    <w:rPr>
      <w:rFonts w:ascii="Arial" w:eastAsia="Century Gothic" w:hAnsi="Arial" w:cs="Arial"/>
      <w:color w:val="808080" w:themeColor="background1" w:themeShade="80"/>
      <w:spacing w:val="2"/>
      <w:sz w:val="42"/>
      <w:szCs w:val="42"/>
    </w:rPr>
  </w:style>
  <w:style w:type="character" w:customStyle="1" w:styleId="Heading2Char">
    <w:name w:val="Heading 2 Char"/>
    <w:link w:val="Heading2"/>
    <w:uiPriority w:val="1"/>
    <w:rsid w:val="005B6103"/>
    <w:rPr>
      <w:rFonts w:ascii="Arial" w:eastAsia="Century Gothic" w:hAnsi="Arial" w:cs="Arial (Body)"/>
      <w:b/>
      <w:caps/>
      <w:color w:val="009CDE"/>
      <w:sz w:val="20"/>
      <w:szCs w:val="20"/>
    </w:rPr>
  </w:style>
  <w:style w:type="character" w:customStyle="1" w:styleId="Heading3Char">
    <w:name w:val="Heading 3 Char"/>
    <w:basedOn w:val="DefaultParagraphFont"/>
    <w:link w:val="Heading3"/>
    <w:uiPriority w:val="1"/>
    <w:rsid w:val="005B6103"/>
    <w:rPr>
      <w:rFonts w:ascii="Arial" w:eastAsiaTheme="majorEastAsia" w:hAnsi="Arial" w:cstheme="majorBidi"/>
      <w:caps/>
      <w:color w:val="707372"/>
      <w:sz w:val="20"/>
      <w:szCs w:val="20"/>
    </w:rPr>
  </w:style>
  <w:style w:type="character" w:customStyle="1" w:styleId="Heading4Char">
    <w:name w:val="Heading 4 Char"/>
    <w:basedOn w:val="DefaultParagraphFont"/>
    <w:link w:val="Heading4"/>
    <w:uiPriority w:val="1"/>
    <w:rsid w:val="004F3DA7"/>
    <w:rPr>
      <w:rFonts w:ascii="Arial" w:hAnsi="Arial" w:cs="Times New Roman"/>
      <w:b/>
      <w:bCs/>
      <w:i/>
      <w:sz w:val="20"/>
      <w:szCs w:val="28"/>
    </w:rPr>
  </w:style>
  <w:style w:type="character" w:customStyle="1" w:styleId="Heading5Char">
    <w:name w:val="Heading 5 Char"/>
    <w:basedOn w:val="DefaultParagraphFont"/>
    <w:link w:val="Heading5"/>
    <w:uiPriority w:val="13"/>
    <w:rsid w:val="004F3DA7"/>
    <w:rPr>
      <w:rFonts w:ascii="Arial" w:hAnsi="Arial" w:cs="Times New Roman"/>
      <w:bCs/>
      <w:i/>
      <w:iCs/>
      <w:sz w:val="20"/>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rPr>
      <w:rFonts w:eastAsiaTheme="minorHAnsi"/>
      <w:lang w:eastAsia="en-US"/>
    </w:rPr>
  </w:style>
  <w:style w:type="paragraph" w:styleId="Index1">
    <w:name w:val="index 1"/>
    <w:basedOn w:val="Normal"/>
    <w:next w:val="Normal"/>
    <w:uiPriority w:val="8"/>
    <w:rsid w:val="008A3DEB"/>
    <w:pPr>
      <w:ind w:left="240" w:hanging="240"/>
    </w:pPr>
    <w:rPr>
      <w:rFonts w:eastAsiaTheme="minorHAnsi"/>
      <w:lang w:eastAsia="en-US"/>
    </w:rPr>
  </w:style>
  <w:style w:type="paragraph" w:styleId="Index2">
    <w:name w:val="index 2"/>
    <w:basedOn w:val="Normal"/>
    <w:next w:val="Normal"/>
    <w:uiPriority w:val="8"/>
    <w:rsid w:val="008A3DEB"/>
    <w:pPr>
      <w:ind w:left="480" w:hanging="240"/>
    </w:pPr>
    <w:rPr>
      <w:rFonts w:eastAsiaTheme="minorHAnsi"/>
      <w:lang w:eastAsia="en-US"/>
    </w:rPr>
  </w:style>
  <w:style w:type="paragraph" w:styleId="Index3">
    <w:name w:val="index 3"/>
    <w:basedOn w:val="Normal"/>
    <w:next w:val="Normal"/>
    <w:uiPriority w:val="8"/>
    <w:rsid w:val="008A3DEB"/>
    <w:pPr>
      <w:ind w:left="720" w:hanging="240"/>
    </w:pPr>
    <w:rPr>
      <w:rFonts w:eastAsiaTheme="minorHAnsi"/>
      <w:lang w:eastAsia="en-US"/>
    </w:rPr>
  </w:style>
  <w:style w:type="paragraph" w:styleId="Index4">
    <w:name w:val="index 4"/>
    <w:basedOn w:val="Normal"/>
    <w:next w:val="Normal"/>
    <w:uiPriority w:val="8"/>
    <w:rsid w:val="008A3DEB"/>
    <w:pPr>
      <w:ind w:left="960" w:hanging="240"/>
    </w:pPr>
    <w:rPr>
      <w:rFonts w:eastAsiaTheme="minorHAnsi"/>
      <w:lang w:eastAsia="en-US"/>
    </w:rPr>
  </w:style>
  <w:style w:type="paragraph" w:styleId="Index5">
    <w:name w:val="index 5"/>
    <w:basedOn w:val="Normal"/>
    <w:next w:val="Normal"/>
    <w:uiPriority w:val="8"/>
    <w:rsid w:val="008A3DEB"/>
    <w:pPr>
      <w:ind w:left="1200" w:hanging="240"/>
    </w:pPr>
    <w:rPr>
      <w:rFonts w:eastAsiaTheme="minorHAnsi"/>
      <w:lang w:eastAsia="en-US"/>
    </w:rPr>
  </w:style>
  <w:style w:type="paragraph" w:styleId="Index6">
    <w:name w:val="index 6"/>
    <w:basedOn w:val="Normal"/>
    <w:next w:val="Normal"/>
    <w:uiPriority w:val="8"/>
    <w:rsid w:val="008A3DEB"/>
    <w:pPr>
      <w:ind w:left="1440" w:hanging="240"/>
    </w:pPr>
    <w:rPr>
      <w:rFonts w:eastAsiaTheme="minorHAnsi"/>
      <w:lang w:eastAsia="en-US"/>
    </w:rPr>
  </w:style>
  <w:style w:type="paragraph" w:styleId="Index7">
    <w:name w:val="index 7"/>
    <w:basedOn w:val="Normal"/>
    <w:next w:val="Normal"/>
    <w:uiPriority w:val="8"/>
    <w:rsid w:val="008A3DEB"/>
    <w:pPr>
      <w:ind w:left="1680" w:hanging="240"/>
    </w:pPr>
    <w:rPr>
      <w:rFonts w:eastAsiaTheme="minorHAnsi"/>
      <w:lang w:eastAsia="en-US"/>
    </w:rPr>
  </w:style>
  <w:style w:type="paragraph" w:styleId="Index8">
    <w:name w:val="index 8"/>
    <w:basedOn w:val="Normal"/>
    <w:next w:val="Normal"/>
    <w:uiPriority w:val="8"/>
    <w:rsid w:val="008A3DEB"/>
    <w:pPr>
      <w:ind w:left="1920" w:hanging="240"/>
    </w:pPr>
    <w:rPr>
      <w:rFonts w:eastAsiaTheme="minorHAnsi"/>
      <w:lang w:eastAsia="en-US"/>
    </w:rPr>
  </w:style>
  <w:style w:type="paragraph" w:styleId="Index9">
    <w:name w:val="index 9"/>
    <w:basedOn w:val="Normal"/>
    <w:next w:val="Normal"/>
    <w:uiPriority w:val="8"/>
    <w:rsid w:val="008A3DEB"/>
    <w:pPr>
      <w:ind w:left="2160" w:hanging="240"/>
    </w:pPr>
    <w:rPr>
      <w:rFonts w:eastAsiaTheme="minorHAnsi"/>
      <w:lang w:eastAsia="en-US"/>
    </w:rPr>
  </w:style>
  <w:style w:type="paragraph" w:styleId="ListBullet">
    <w:name w:val="List Bullet"/>
    <w:basedOn w:val="Normal"/>
    <w:uiPriority w:val="5"/>
    <w:qFormat/>
    <w:rsid w:val="00807E50"/>
    <w:pPr>
      <w:numPr>
        <w:numId w:val="18"/>
      </w:numPr>
    </w:pPr>
    <w:rPr>
      <w:rFonts w:eastAsiaTheme="minorHAnsi"/>
      <w:lang w:eastAsia="en-US"/>
    </w:rPr>
  </w:style>
  <w:style w:type="paragraph" w:styleId="ListBullet2">
    <w:name w:val="List Bullet 2"/>
    <w:basedOn w:val="Normal"/>
    <w:uiPriority w:val="8"/>
    <w:rsid w:val="008A3DEB"/>
    <w:pPr>
      <w:numPr>
        <w:numId w:val="6"/>
      </w:numPr>
    </w:pPr>
    <w:rPr>
      <w:rFonts w:eastAsiaTheme="minorHAnsi"/>
      <w:lang w:eastAsia="en-US"/>
    </w:rPr>
  </w:style>
  <w:style w:type="paragraph" w:styleId="ListBullet3">
    <w:name w:val="List Bullet 3"/>
    <w:basedOn w:val="Normal"/>
    <w:uiPriority w:val="8"/>
    <w:rsid w:val="008A3DEB"/>
    <w:pPr>
      <w:numPr>
        <w:numId w:val="8"/>
      </w:numPr>
    </w:pPr>
    <w:rPr>
      <w:rFonts w:eastAsiaTheme="minorHAnsi"/>
      <w:lang w:eastAsia="en-US"/>
    </w:rPr>
  </w:style>
  <w:style w:type="paragraph" w:styleId="ListBullet4">
    <w:name w:val="List Bullet 4"/>
    <w:basedOn w:val="Normal"/>
    <w:uiPriority w:val="8"/>
    <w:rsid w:val="008A3DEB"/>
    <w:pPr>
      <w:numPr>
        <w:numId w:val="10"/>
      </w:numPr>
    </w:pPr>
    <w:rPr>
      <w:rFonts w:eastAsiaTheme="minorHAnsi"/>
      <w:lang w:eastAsia="en-US"/>
    </w:rPr>
  </w:style>
  <w:style w:type="paragraph" w:styleId="ListBullet5">
    <w:name w:val="List Bullet 5"/>
    <w:basedOn w:val="Normal"/>
    <w:uiPriority w:val="8"/>
    <w:rsid w:val="008A3DEB"/>
    <w:pPr>
      <w:numPr>
        <w:numId w:val="12"/>
      </w:numPr>
    </w:pPr>
    <w:rPr>
      <w:rFonts w:eastAsiaTheme="minorHAnsi"/>
      <w:lang w:eastAsia="en-US"/>
    </w:rPr>
  </w:style>
  <w:style w:type="paragraph" w:styleId="ListNumber">
    <w:name w:val="List Number"/>
    <w:basedOn w:val="Normal"/>
    <w:uiPriority w:val="8"/>
    <w:rsid w:val="008A3DEB"/>
    <w:pPr>
      <w:numPr>
        <w:numId w:val="14"/>
      </w:numPr>
      <w:contextualSpacing/>
    </w:pPr>
    <w:rPr>
      <w:rFonts w:eastAsiaTheme="minorHAnsi"/>
      <w:lang w:eastAsia="en-US"/>
    </w:rPr>
  </w:style>
  <w:style w:type="paragraph" w:styleId="ListParagraph">
    <w:name w:val="List Paragraph"/>
    <w:basedOn w:val="Normal"/>
    <w:uiPriority w:val="3"/>
    <w:qFormat/>
    <w:rsid w:val="00807E50"/>
    <w:pPr>
      <w:numPr>
        <w:numId w:val="17"/>
      </w:numPr>
      <w:snapToGrid w:val="0"/>
      <w:contextualSpacing/>
    </w:pPr>
    <w:rPr>
      <w:rFonts w:eastAsia="Century Gothic" w:cs="Arial"/>
      <w:color w:val="000000" w:themeColor="text1"/>
      <w:szCs w:val="22"/>
      <w:lang w:eastAsia="en-US"/>
    </w:rPr>
  </w:style>
  <w:style w:type="paragraph" w:customStyle="1" w:styleId="ParagraphNumbering">
    <w:name w:val="Paragraph Numbering"/>
    <w:basedOn w:val="Normal"/>
    <w:uiPriority w:val="3"/>
    <w:qFormat/>
    <w:rsid w:val="00BB45B2"/>
    <w:pPr>
      <w:numPr>
        <w:numId w:val="15"/>
      </w:numPr>
    </w:pPr>
    <w:rPr>
      <w:rFonts w:eastAsiaTheme="minorHAnsi"/>
      <w:lang w:eastAsia="en-US"/>
    </w:rPr>
  </w:style>
  <w:style w:type="paragraph" w:styleId="Title">
    <w:name w:val="Title"/>
    <w:basedOn w:val="Normal"/>
    <w:link w:val="TitleChar"/>
    <w:uiPriority w:val="8"/>
    <w:rsid w:val="008A3DEB"/>
    <w:pPr>
      <w:spacing w:before="240" w:after="60"/>
      <w:jc w:val="center"/>
      <w:outlineLvl w:val="0"/>
    </w:pPr>
    <w:rPr>
      <w:rFonts w:eastAsiaTheme="minorHAnsi" w:cs="Arial"/>
      <w:b/>
      <w:bCs/>
      <w:kern w:val="28"/>
      <w:sz w:val="32"/>
      <w:szCs w:val="32"/>
      <w:lang w:eastAsia="en-US"/>
    </w:r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8"/>
    <w:rsid w:val="008A3DEB"/>
    <w:rPr>
      <w:rFonts w:eastAsiaTheme="minorHAnsi"/>
      <w:lang w:eastAsia="en-US"/>
    </w:rPr>
  </w:style>
  <w:style w:type="paragraph" w:styleId="TOC2">
    <w:name w:val="toc 2"/>
    <w:basedOn w:val="Normal"/>
    <w:next w:val="Normal"/>
    <w:uiPriority w:val="8"/>
    <w:rsid w:val="008A3DEB"/>
    <w:pPr>
      <w:ind w:left="240"/>
    </w:pPr>
    <w:rPr>
      <w:rFonts w:eastAsiaTheme="minorHAnsi"/>
      <w:lang w:eastAsia="en-US"/>
    </w:rPr>
  </w:style>
  <w:style w:type="paragraph" w:styleId="TOC3">
    <w:name w:val="toc 3"/>
    <w:basedOn w:val="Normal"/>
    <w:next w:val="Normal"/>
    <w:uiPriority w:val="8"/>
    <w:rsid w:val="008A3DEB"/>
    <w:pPr>
      <w:ind w:left="480"/>
    </w:pPr>
    <w:rPr>
      <w:rFonts w:eastAsiaTheme="minorHAnsi"/>
      <w:lang w:eastAsia="en-US"/>
    </w:rPr>
  </w:style>
  <w:style w:type="paragraph" w:styleId="TOC4">
    <w:name w:val="toc 4"/>
    <w:basedOn w:val="Normal"/>
    <w:next w:val="Normal"/>
    <w:uiPriority w:val="8"/>
    <w:rsid w:val="008A3DEB"/>
    <w:pPr>
      <w:ind w:left="720"/>
    </w:pPr>
    <w:rPr>
      <w:rFonts w:eastAsiaTheme="minorHAnsi"/>
      <w:lang w:eastAsia="en-US"/>
    </w:rPr>
  </w:style>
  <w:style w:type="paragraph" w:styleId="TOC5">
    <w:name w:val="toc 5"/>
    <w:basedOn w:val="Normal"/>
    <w:next w:val="Normal"/>
    <w:uiPriority w:val="8"/>
    <w:rsid w:val="008A3DEB"/>
    <w:pPr>
      <w:ind w:left="960"/>
    </w:pPr>
    <w:rPr>
      <w:rFonts w:eastAsiaTheme="minorHAnsi"/>
      <w:lang w:eastAsia="en-US"/>
    </w:rPr>
  </w:style>
  <w:style w:type="paragraph" w:styleId="TOC6">
    <w:name w:val="toc 6"/>
    <w:basedOn w:val="Normal"/>
    <w:next w:val="Normal"/>
    <w:uiPriority w:val="8"/>
    <w:rsid w:val="008A3DEB"/>
    <w:pPr>
      <w:ind w:left="1200"/>
    </w:pPr>
    <w:rPr>
      <w:rFonts w:eastAsiaTheme="minorHAnsi"/>
      <w:lang w:eastAsia="en-US"/>
    </w:rPr>
  </w:style>
  <w:style w:type="paragraph" w:styleId="TOC7">
    <w:name w:val="toc 7"/>
    <w:basedOn w:val="Normal"/>
    <w:next w:val="Normal"/>
    <w:uiPriority w:val="8"/>
    <w:rsid w:val="008A3DEB"/>
    <w:pPr>
      <w:ind w:left="1440"/>
    </w:pPr>
    <w:rPr>
      <w:rFonts w:eastAsiaTheme="minorHAnsi"/>
      <w:lang w:eastAsia="en-US"/>
    </w:rPr>
  </w:style>
  <w:style w:type="paragraph" w:styleId="TOC8">
    <w:name w:val="toc 8"/>
    <w:basedOn w:val="Normal"/>
    <w:next w:val="Normal"/>
    <w:uiPriority w:val="8"/>
    <w:rsid w:val="008A3DEB"/>
    <w:pPr>
      <w:ind w:left="1680"/>
    </w:pPr>
    <w:rPr>
      <w:rFonts w:eastAsiaTheme="minorHAnsi"/>
      <w:lang w:eastAsia="en-US"/>
    </w:rPr>
  </w:style>
  <w:style w:type="paragraph" w:styleId="TOC9">
    <w:name w:val="toc 9"/>
    <w:basedOn w:val="Normal"/>
    <w:next w:val="Normal"/>
    <w:uiPriority w:val="8"/>
    <w:rsid w:val="008A3DEB"/>
    <w:pPr>
      <w:ind w:left="1920"/>
    </w:pPr>
    <w:rPr>
      <w:rFonts w:eastAsiaTheme="minorHAnsi"/>
      <w:lang w:eastAsia="en-US"/>
    </w:rPr>
  </w:style>
  <w:style w:type="paragraph" w:customStyle="1" w:styleId="UnNumberedHeading1">
    <w:name w:val="UnNumbered Heading 1"/>
    <w:basedOn w:val="Normal"/>
    <w:next w:val="Normal"/>
    <w:uiPriority w:val="8"/>
    <w:rsid w:val="008A3DEB"/>
    <w:pPr>
      <w:jc w:val="center"/>
    </w:pPr>
    <w:rPr>
      <w:rFonts w:eastAsiaTheme="minorHAnsi"/>
      <w:b/>
      <w:smallCaps/>
      <w:lang w:eastAsia="en-US"/>
    </w:rPr>
  </w:style>
  <w:style w:type="character" w:styleId="PageNumber">
    <w:name w:val="page number"/>
    <w:basedOn w:val="DefaultParagraphFont"/>
    <w:uiPriority w:val="99"/>
    <w:semiHidden/>
    <w:unhideWhenUsed/>
    <w:rsid w:val="005F722E"/>
  </w:style>
  <w:style w:type="paragraph" w:customStyle="1" w:styleId="Objective">
    <w:name w:val="Objective"/>
    <w:basedOn w:val="Normal"/>
    <w:qFormat/>
    <w:rsid w:val="00A85FFB"/>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szCs w:val="22"/>
      <w:lang w:eastAsia="en-US"/>
    </w:rPr>
  </w:style>
  <w:style w:type="character" w:customStyle="1" w:styleId="RegularDKB">
    <w:name w:val="Regular DKB"/>
    <w:uiPriority w:val="2"/>
    <w:qFormat/>
    <w:rsid w:val="005B6103"/>
    <w:rPr>
      <w:color w:val="004C97" w:themeColor="text2"/>
    </w:rPr>
  </w:style>
  <w:style w:type="character" w:customStyle="1" w:styleId="StrongDKB">
    <w:name w:val="Strong DKB"/>
    <w:uiPriority w:val="2"/>
    <w:qFormat/>
    <w:rsid w:val="005B6103"/>
    <w:rPr>
      <w:rFonts w:ascii="Arial Black" w:hAnsi="Arial Black"/>
      <w:b w:val="0"/>
      <w:bCs/>
      <w:i w:val="0"/>
      <w:color w:val="004C97" w:themeColor="text2"/>
    </w:rPr>
  </w:style>
  <w:style w:type="character" w:customStyle="1" w:styleId="StrongMDB">
    <w:name w:val="Strong MDB"/>
    <w:uiPriority w:val="2"/>
    <w:qFormat/>
    <w:rsid w:val="005B6103"/>
    <w:rPr>
      <w:b/>
      <w:bCs/>
      <w:color w:val="009CDE" w:themeColor="accent1"/>
    </w:rPr>
  </w:style>
  <w:style w:type="paragraph" w:styleId="NormalWeb">
    <w:name w:val="Normal (Web)"/>
    <w:basedOn w:val="Normal"/>
    <w:uiPriority w:val="99"/>
    <w:semiHidden/>
    <w:unhideWhenUsed/>
    <w:rsid w:val="00DA262C"/>
    <w:pPr>
      <w:spacing w:before="240" w:after="240" w:line="240" w:lineRule="auto"/>
    </w:pPr>
    <w:rPr>
      <w:rFonts w:ascii="Calibri" w:eastAsia="Times New Roman" w:hAnsi="Calibri" w:cs="Calibri"/>
      <w:sz w:val="22"/>
      <w:szCs w:val="22"/>
    </w:rPr>
  </w:style>
  <w:style w:type="paragraph" w:customStyle="1" w:styleId="Default">
    <w:name w:val="Default"/>
    <w:rsid w:val="00DA262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EB2C76"/>
    <w:rPr>
      <w:b/>
      <w:bCs/>
    </w:rPr>
  </w:style>
  <w:style w:type="paragraph" w:customStyle="1" w:styleId="xmsonormal">
    <w:name w:val="x_msonormal"/>
    <w:basedOn w:val="Normal"/>
    <w:rsid w:val="00D30AD8"/>
    <w:pPr>
      <w:spacing w:before="0"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00056">
      <w:bodyDiv w:val="1"/>
      <w:marLeft w:val="0"/>
      <w:marRight w:val="0"/>
      <w:marTop w:val="0"/>
      <w:marBottom w:val="0"/>
      <w:divBdr>
        <w:top w:val="none" w:sz="0" w:space="0" w:color="auto"/>
        <w:left w:val="none" w:sz="0" w:space="0" w:color="auto"/>
        <w:bottom w:val="none" w:sz="0" w:space="0" w:color="auto"/>
        <w:right w:val="none" w:sz="0" w:space="0" w:color="auto"/>
      </w:divBdr>
      <w:divsChild>
        <w:div w:id="1835954701">
          <w:marLeft w:val="0"/>
          <w:marRight w:val="0"/>
          <w:marTop w:val="0"/>
          <w:marBottom w:val="0"/>
          <w:divBdr>
            <w:top w:val="none" w:sz="0" w:space="0" w:color="auto"/>
            <w:left w:val="none" w:sz="0" w:space="0" w:color="auto"/>
            <w:bottom w:val="none" w:sz="0" w:space="0" w:color="auto"/>
            <w:right w:val="none" w:sz="0" w:space="0" w:color="auto"/>
          </w:divBdr>
        </w:div>
      </w:divsChild>
    </w:div>
    <w:div w:id="412355676">
      <w:bodyDiv w:val="1"/>
      <w:marLeft w:val="0"/>
      <w:marRight w:val="0"/>
      <w:marTop w:val="0"/>
      <w:marBottom w:val="0"/>
      <w:divBdr>
        <w:top w:val="none" w:sz="0" w:space="0" w:color="auto"/>
        <w:left w:val="none" w:sz="0" w:space="0" w:color="auto"/>
        <w:bottom w:val="none" w:sz="0" w:space="0" w:color="auto"/>
        <w:right w:val="none" w:sz="0" w:space="0" w:color="auto"/>
      </w:divBdr>
    </w:div>
    <w:div w:id="14831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Custom Design">
  <a:themeElements>
    <a:clrScheme name="IMF Colors V2">
      <a:dk1>
        <a:srgbClr val="000000"/>
      </a:dk1>
      <a:lt1>
        <a:srgbClr val="FFFFFF"/>
      </a:lt1>
      <a:dk2>
        <a:srgbClr val="004C97"/>
      </a:dk2>
      <a:lt2>
        <a:srgbClr val="CAEDFE"/>
      </a:lt2>
      <a:accent1>
        <a:srgbClr val="009CDE"/>
      </a:accent1>
      <a:accent2>
        <a:srgbClr val="F2A900"/>
      </a:accent2>
      <a:accent3>
        <a:srgbClr val="8031A7"/>
      </a:accent3>
      <a:accent4>
        <a:srgbClr val="DA291C"/>
      </a:accent4>
      <a:accent5>
        <a:srgbClr val="78BE20"/>
      </a:accent5>
      <a:accent6>
        <a:srgbClr val="FF8200"/>
      </a:accent6>
      <a:hlink>
        <a:srgbClr val="009CD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und Blue">
      <a:srgbClr val="004C97"/>
    </a:custClr>
    <a:custClr name="Azure">
      <a:srgbClr val="009CDE"/>
    </a:custClr>
    <a:custClr name="Gold">
      <a:srgbClr val="F2A900"/>
    </a:custClr>
    <a:custClr name="Purple">
      <a:srgbClr val="8031A7"/>
    </a:custClr>
    <a:custClr name="Red">
      <a:srgbClr val="DA291C"/>
    </a:custClr>
    <a:custClr name="Green">
      <a:srgbClr val="78BE20"/>
    </a:custClr>
    <a:custClr name="Orange">
      <a:srgbClr val="FF8200"/>
    </a:custClr>
    <a:custClr name="Dark Teal">
      <a:srgbClr val="00B0B9"/>
    </a:custClr>
    <a:custClr name="Dark Green">
      <a:srgbClr val="658D1B"/>
    </a:custClr>
    <a:custClr name="Dark Orange">
      <a:srgbClr val="E35205"/>
    </a:custClr>
    <a:custClr name="Plum">
      <a:srgbClr val="910048"/>
    </a:custClr>
    <a:custClr name="Slate">
      <a:srgbClr val="5E8AB4"/>
    </a:custClr>
    <a:custClr name="Lapis">
      <a:srgbClr val="407EC9"/>
    </a:custClr>
    <a:custClr name="Dark Gray">
      <a:srgbClr val="707372"/>
    </a:custClr>
    <a:custClr name="Graphite">
      <a:srgbClr val="6E6259"/>
    </a:custClr>
    <a:custClr name="Light Gray">
      <a:srgbClr val="B1B3B3"/>
    </a:custClr>
    <a:custClr name="Aubergine">
      <a:srgbClr val="001E60"/>
    </a:custClr>
  </a:custClrLst>
  <a:extLst>
    <a:ext uri="{05A4C25C-085E-4340-85A3-A5531E510DB2}">
      <thm15:themeFamily xmlns:thm15="http://schemas.microsoft.com/office/thememl/2012/main" name="IMF_PresentationTemplate-General.potx" id="{690FEF46-D631-674C-A5C5-50E70E85612A}" vid="{E36708C0-345E-2E4E-8E24-1157AE545E66}"/>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3994</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Prihardini, Dinar Dhamma</dc:creator>
  <cp:keywords/>
  <dc:description/>
  <cp:lastModifiedBy>Cerna Rubinstein, Sofia</cp:lastModifiedBy>
  <cp:revision>3</cp:revision>
  <dcterms:created xsi:type="dcterms:W3CDTF">2021-09-08T21:34:00Z</dcterms:created>
  <dcterms:modified xsi:type="dcterms:W3CDTF">2021-09-08T21:35:00Z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07ed86-5dc5-4593-ad03-a8684b843815_Enabled">
    <vt:lpwstr>true</vt:lpwstr>
  </property>
  <property fmtid="{D5CDD505-2E9C-101B-9397-08002B2CF9AE}" pid="3" name="MSIP_Label_0c07ed86-5dc5-4593-ad03-a8684b843815_SetDate">
    <vt:lpwstr>2021-09-07T14:20:20Z</vt:lpwstr>
  </property>
  <property fmtid="{D5CDD505-2E9C-101B-9397-08002B2CF9AE}" pid="4" name="MSIP_Label_0c07ed86-5dc5-4593-ad03-a8684b843815_Method">
    <vt:lpwstr>Standard</vt:lpwstr>
  </property>
  <property fmtid="{D5CDD505-2E9C-101B-9397-08002B2CF9AE}" pid="5" name="MSIP_Label_0c07ed86-5dc5-4593-ad03-a8684b843815_Name">
    <vt:lpwstr>0c07ed86-5dc5-4593-ad03-a8684b843815</vt:lpwstr>
  </property>
  <property fmtid="{D5CDD505-2E9C-101B-9397-08002B2CF9AE}" pid="6" name="MSIP_Label_0c07ed86-5dc5-4593-ad03-a8684b843815_SiteId">
    <vt:lpwstr>8085fa43-302e-45bd-b171-a6648c3b6be7</vt:lpwstr>
  </property>
  <property fmtid="{D5CDD505-2E9C-101B-9397-08002B2CF9AE}" pid="7" name="MSIP_Label_0c07ed86-5dc5-4593-ad03-a8684b843815_ActionId">
    <vt:lpwstr>e9ab05bb-11cf-4513-a005-fa13990487f1</vt:lpwstr>
  </property>
  <property fmtid="{D5CDD505-2E9C-101B-9397-08002B2CF9AE}" pid="8" name="MSIP_Label_0c07ed86-5dc5-4593-ad03-a8684b843815_ContentBits">
    <vt:lpwstr>0</vt:lpwstr>
  </property>
</Properties>
</file>